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13B" w:rsidRPr="005939ED" w:rsidRDefault="0091713B" w:rsidP="0091713B">
      <w:pPr>
        <w:shd w:val="clear" w:color="auto" w:fill="FFFFFF"/>
        <w:jc w:val="center"/>
        <w:rPr>
          <w:rFonts w:ascii="Arial" w:hAnsi="Arial"/>
          <w:b/>
          <w:color w:val="333333"/>
          <w:sz w:val="28"/>
          <w:szCs w:val="28"/>
        </w:rPr>
      </w:pPr>
      <w:r w:rsidRPr="005939ED">
        <w:rPr>
          <w:rFonts w:ascii="Arial" w:hAnsi="Arial"/>
          <w:b/>
          <w:color w:val="333333"/>
          <w:sz w:val="28"/>
          <w:szCs w:val="28"/>
        </w:rPr>
        <w:t>Belford Community Group CIO</w:t>
      </w:r>
    </w:p>
    <w:p w:rsidR="0091713B" w:rsidRPr="005939ED" w:rsidRDefault="0091713B" w:rsidP="0091713B">
      <w:pPr>
        <w:shd w:val="clear" w:color="auto" w:fill="FFFFFF"/>
        <w:jc w:val="center"/>
        <w:rPr>
          <w:rFonts w:ascii="Arial" w:hAnsi="Arial"/>
          <w:b/>
          <w:color w:val="333333"/>
          <w:sz w:val="28"/>
          <w:szCs w:val="28"/>
        </w:rPr>
      </w:pPr>
    </w:p>
    <w:p w:rsidR="0091713B" w:rsidRDefault="0091713B" w:rsidP="0091713B">
      <w:pPr>
        <w:shd w:val="clear" w:color="auto" w:fill="FFFFFF"/>
        <w:jc w:val="center"/>
        <w:rPr>
          <w:rFonts w:ascii="Arial" w:hAnsi="Arial"/>
          <w:b/>
          <w:color w:val="333333"/>
          <w:sz w:val="28"/>
          <w:szCs w:val="28"/>
        </w:rPr>
      </w:pPr>
      <w:r w:rsidRPr="005939ED">
        <w:rPr>
          <w:rFonts w:ascii="Arial" w:hAnsi="Arial"/>
          <w:b/>
          <w:color w:val="333333"/>
          <w:sz w:val="28"/>
          <w:szCs w:val="28"/>
        </w:rPr>
        <w:t>Minutes of the Meeting held on</w:t>
      </w:r>
    </w:p>
    <w:p w:rsidR="0091713B" w:rsidRDefault="0091713B" w:rsidP="0091713B">
      <w:pPr>
        <w:shd w:val="clear" w:color="auto" w:fill="FFFFFF"/>
        <w:jc w:val="center"/>
        <w:rPr>
          <w:rFonts w:ascii="Arial" w:hAnsi="Arial"/>
          <w:b/>
          <w:color w:val="333333"/>
          <w:sz w:val="28"/>
          <w:szCs w:val="28"/>
        </w:rPr>
      </w:pPr>
    </w:p>
    <w:p w:rsidR="0091713B" w:rsidRDefault="0091713B" w:rsidP="0091713B">
      <w:pPr>
        <w:shd w:val="clear" w:color="auto" w:fill="FFFFFF"/>
        <w:jc w:val="center"/>
        <w:rPr>
          <w:rFonts w:ascii="Arial" w:hAnsi="Arial"/>
          <w:b/>
          <w:color w:val="333333"/>
          <w:sz w:val="28"/>
          <w:szCs w:val="28"/>
        </w:rPr>
      </w:pPr>
      <w:r>
        <w:rPr>
          <w:rFonts w:ascii="Arial" w:hAnsi="Arial"/>
          <w:b/>
          <w:color w:val="333333"/>
          <w:sz w:val="28"/>
          <w:szCs w:val="28"/>
        </w:rPr>
        <w:t>Monday 19</w:t>
      </w:r>
      <w:r w:rsidRPr="0091713B">
        <w:rPr>
          <w:rFonts w:ascii="Arial" w:hAnsi="Arial"/>
          <w:b/>
          <w:color w:val="333333"/>
          <w:sz w:val="28"/>
          <w:szCs w:val="28"/>
          <w:vertAlign w:val="superscript"/>
        </w:rPr>
        <w:t>th</w:t>
      </w:r>
      <w:r>
        <w:rPr>
          <w:rFonts w:ascii="Arial" w:hAnsi="Arial"/>
          <w:b/>
          <w:color w:val="333333"/>
          <w:sz w:val="28"/>
          <w:szCs w:val="28"/>
        </w:rPr>
        <w:t xml:space="preserve"> June 2023 at 7 pm</w:t>
      </w:r>
    </w:p>
    <w:p w:rsidR="0091713B" w:rsidRPr="005939ED" w:rsidRDefault="0091713B" w:rsidP="0091713B">
      <w:pPr>
        <w:shd w:val="clear" w:color="auto" w:fill="FFFFFF"/>
        <w:jc w:val="center"/>
        <w:rPr>
          <w:rFonts w:ascii="Arial" w:hAnsi="Arial"/>
          <w:b/>
          <w:color w:val="333333"/>
          <w:sz w:val="28"/>
          <w:szCs w:val="28"/>
        </w:rPr>
      </w:pPr>
    </w:p>
    <w:p w:rsidR="0091713B" w:rsidRDefault="0091713B" w:rsidP="0091713B">
      <w:pPr>
        <w:shd w:val="clear" w:color="auto" w:fill="FFFFFF"/>
        <w:jc w:val="center"/>
        <w:rPr>
          <w:rFonts w:ascii="Arial" w:hAnsi="Arial"/>
          <w:b/>
          <w:color w:val="333333"/>
          <w:sz w:val="28"/>
          <w:szCs w:val="28"/>
        </w:rPr>
      </w:pPr>
      <w:r w:rsidRPr="005939ED">
        <w:rPr>
          <w:rFonts w:ascii="Arial" w:hAnsi="Arial"/>
          <w:b/>
          <w:color w:val="333333"/>
          <w:sz w:val="28"/>
          <w:szCs w:val="28"/>
        </w:rPr>
        <w:t>Bell View Resource Centre, Belford</w:t>
      </w:r>
    </w:p>
    <w:p w:rsidR="0091713B" w:rsidRDefault="0091713B" w:rsidP="0091713B">
      <w:pPr>
        <w:shd w:val="clear" w:color="auto" w:fill="FFFFFF"/>
        <w:jc w:val="center"/>
        <w:rPr>
          <w:rFonts w:ascii="Arial" w:hAnsi="Arial"/>
          <w:b/>
          <w:color w:val="333333"/>
          <w:sz w:val="28"/>
          <w:szCs w:val="28"/>
        </w:rPr>
      </w:pPr>
    </w:p>
    <w:p w:rsidR="0091713B" w:rsidRDefault="0091713B" w:rsidP="0091713B">
      <w:pPr>
        <w:shd w:val="clear" w:color="auto" w:fill="FFFFFF"/>
        <w:jc w:val="center"/>
        <w:rPr>
          <w:rFonts w:ascii="Arial" w:hAnsi="Arial"/>
          <w:b/>
          <w:color w:val="333333"/>
          <w:sz w:val="28"/>
          <w:szCs w:val="28"/>
        </w:rPr>
      </w:pPr>
    </w:p>
    <w:tbl>
      <w:tblPr>
        <w:tblStyle w:val="TableGrid"/>
        <w:tblW w:w="0" w:type="auto"/>
        <w:tblLook w:val="04A0"/>
      </w:tblPr>
      <w:tblGrid>
        <w:gridCol w:w="483"/>
        <w:gridCol w:w="1970"/>
        <w:gridCol w:w="6866"/>
        <w:gridCol w:w="1363"/>
      </w:tblGrid>
      <w:tr w:rsidR="0091713B">
        <w:tc>
          <w:tcPr>
            <w:tcW w:w="0" w:type="auto"/>
          </w:tcPr>
          <w:p w:rsidR="0091713B" w:rsidRPr="00F042AA" w:rsidRDefault="0091713B" w:rsidP="0091713B">
            <w:pPr>
              <w:rPr>
                <w:rFonts w:ascii="Arial" w:hAnsi="Arial"/>
                <w:b/>
                <w:color w:val="333333"/>
              </w:rPr>
            </w:pPr>
          </w:p>
        </w:tc>
        <w:tc>
          <w:tcPr>
            <w:tcW w:w="0" w:type="auto"/>
          </w:tcPr>
          <w:p w:rsidR="0091713B" w:rsidRPr="00F042AA" w:rsidRDefault="0091713B" w:rsidP="0091713B">
            <w:pPr>
              <w:rPr>
                <w:rFonts w:ascii="Arial" w:hAnsi="Arial"/>
                <w:b/>
                <w:color w:val="333333"/>
              </w:rPr>
            </w:pPr>
            <w:r w:rsidRPr="00F042AA">
              <w:rPr>
                <w:rFonts w:ascii="Arial" w:hAnsi="Arial"/>
                <w:b/>
                <w:color w:val="333333"/>
              </w:rPr>
              <w:t>Present:</w:t>
            </w:r>
          </w:p>
        </w:tc>
        <w:tc>
          <w:tcPr>
            <w:tcW w:w="0" w:type="auto"/>
          </w:tcPr>
          <w:p w:rsidR="0091713B" w:rsidRDefault="0091713B" w:rsidP="0091713B">
            <w:pPr>
              <w:rPr>
                <w:rFonts w:ascii="Arial" w:hAnsi="Arial"/>
                <w:bCs/>
                <w:color w:val="333333"/>
              </w:rPr>
            </w:pPr>
            <w:r w:rsidRPr="00F042AA">
              <w:rPr>
                <w:rFonts w:ascii="Arial" w:hAnsi="Arial"/>
                <w:bCs/>
                <w:color w:val="333333"/>
              </w:rPr>
              <w:t>Pauline Tucker (Chair), Phil Dodd (Secretary), Charlie Wa</w:t>
            </w:r>
            <w:r>
              <w:rPr>
                <w:rFonts w:ascii="Arial" w:hAnsi="Arial"/>
                <w:bCs/>
                <w:color w:val="333333"/>
              </w:rPr>
              <w:t>dsworth (Treasurer),</w:t>
            </w:r>
            <w:r w:rsidRPr="00F042AA">
              <w:rPr>
                <w:rFonts w:ascii="Arial" w:hAnsi="Arial"/>
                <w:bCs/>
                <w:color w:val="333333"/>
              </w:rPr>
              <w:t xml:space="preserve"> Amanda</w:t>
            </w:r>
            <w:r>
              <w:rPr>
                <w:rFonts w:ascii="Arial" w:hAnsi="Arial"/>
                <w:bCs/>
                <w:color w:val="333333"/>
              </w:rPr>
              <w:t xml:space="preserve"> White, Jane Cowley, Ruth Dodd, Susan Husband, Nikki Dunn, Karon Ives</w:t>
            </w:r>
          </w:p>
          <w:p w:rsidR="0091713B" w:rsidRDefault="0091713B" w:rsidP="0091713B">
            <w:pPr>
              <w:rPr>
                <w:rFonts w:ascii="Arial" w:hAnsi="Arial"/>
                <w:bCs/>
                <w:color w:val="333333"/>
              </w:rPr>
            </w:pPr>
          </w:p>
          <w:p w:rsidR="0091713B" w:rsidRDefault="0091713B" w:rsidP="0091713B">
            <w:pPr>
              <w:rPr>
                <w:rFonts w:ascii="Arial" w:hAnsi="Arial"/>
                <w:bCs/>
                <w:color w:val="333333"/>
              </w:rPr>
            </w:pPr>
            <w:r>
              <w:rPr>
                <w:rFonts w:ascii="Arial" w:hAnsi="Arial"/>
                <w:bCs/>
                <w:color w:val="333333"/>
              </w:rPr>
              <w:t>Guest: Brian Rogers</w:t>
            </w:r>
          </w:p>
          <w:p w:rsidR="0091713B" w:rsidRPr="00F042AA" w:rsidRDefault="0091713B" w:rsidP="0091713B">
            <w:pPr>
              <w:rPr>
                <w:rFonts w:ascii="Arial" w:hAnsi="Arial"/>
                <w:bCs/>
                <w:color w:val="333333"/>
              </w:rPr>
            </w:pPr>
          </w:p>
        </w:tc>
        <w:tc>
          <w:tcPr>
            <w:tcW w:w="0" w:type="auto"/>
          </w:tcPr>
          <w:p w:rsidR="0091713B" w:rsidRPr="00F042AA" w:rsidRDefault="0091713B" w:rsidP="0091713B">
            <w:pPr>
              <w:jc w:val="center"/>
              <w:rPr>
                <w:rFonts w:ascii="Arial" w:hAnsi="Arial"/>
                <w:b/>
                <w:color w:val="333333"/>
              </w:rPr>
            </w:pPr>
            <w:r w:rsidRPr="00F042AA">
              <w:rPr>
                <w:rFonts w:ascii="Arial" w:hAnsi="Arial"/>
                <w:b/>
                <w:color w:val="333333"/>
              </w:rPr>
              <w:t>Action</w:t>
            </w:r>
          </w:p>
        </w:tc>
      </w:tr>
      <w:tr w:rsidR="0091713B">
        <w:tc>
          <w:tcPr>
            <w:tcW w:w="0" w:type="auto"/>
          </w:tcPr>
          <w:p w:rsidR="0091713B" w:rsidRPr="00F042AA" w:rsidRDefault="0091713B" w:rsidP="0091713B">
            <w:pPr>
              <w:rPr>
                <w:rFonts w:ascii="Arial" w:hAnsi="Arial"/>
                <w:b/>
                <w:color w:val="333333"/>
              </w:rPr>
            </w:pPr>
            <w:r>
              <w:rPr>
                <w:rFonts w:ascii="Arial" w:hAnsi="Arial"/>
                <w:b/>
                <w:color w:val="333333"/>
              </w:rPr>
              <w:t>1</w:t>
            </w:r>
          </w:p>
        </w:tc>
        <w:tc>
          <w:tcPr>
            <w:tcW w:w="0" w:type="auto"/>
          </w:tcPr>
          <w:p w:rsidR="0091713B" w:rsidRPr="00F042AA" w:rsidRDefault="0091713B" w:rsidP="0091713B">
            <w:pPr>
              <w:rPr>
                <w:rFonts w:ascii="Arial" w:hAnsi="Arial"/>
                <w:b/>
                <w:color w:val="333333"/>
              </w:rPr>
            </w:pPr>
            <w:r w:rsidRPr="00F042AA">
              <w:rPr>
                <w:rFonts w:ascii="Arial" w:hAnsi="Arial"/>
                <w:b/>
                <w:color w:val="333333"/>
              </w:rPr>
              <w:t>Apologies for absence:</w:t>
            </w:r>
          </w:p>
        </w:tc>
        <w:tc>
          <w:tcPr>
            <w:tcW w:w="0" w:type="auto"/>
          </w:tcPr>
          <w:p w:rsidR="0091713B" w:rsidRPr="00F3143D" w:rsidRDefault="0091713B" w:rsidP="0091713B">
            <w:pPr>
              <w:rPr>
                <w:rFonts w:ascii="Arial" w:eastAsiaTheme="minorHAnsi" w:hAnsi="Arial"/>
                <w:szCs w:val="20"/>
              </w:rPr>
            </w:pPr>
            <w:r w:rsidRPr="00F3143D">
              <w:rPr>
                <w:rFonts w:ascii="Arial" w:eastAsiaTheme="minorHAnsi" w:hAnsi="Arial"/>
                <w:szCs w:val="20"/>
              </w:rPr>
              <w:t>William McLaren</w:t>
            </w:r>
            <w:r>
              <w:rPr>
                <w:rFonts w:ascii="Arial" w:eastAsiaTheme="minorHAnsi" w:hAnsi="Arial"/>
                <w:szCs w:val="20"/>
              </w:rPr>
              <w:t>, Del Hughes</w:t>
            </w:r>
          </w:p>
          <w:p w:rsidR="0091713B" w:rsidRPr="00F3143D" w:rsidRDefault="0091713B" w:rsidP="0091713B">
            <w:pPr>
              <w:rPr>
                <w:rFonts w:ascii="Arial" w:hAnsi="Arial"/>
                <w:bCs/>
                <w:color w:val="333333"/>
              </w:rPr>
            </w:pPr>
          </w:p>
        </w:tc>
        <w:tc>
          <w:tcPr>
            <w:tcW w:w="0" w:type="auto"/>
          </w:tcPr>
          <w:p w:rsidR="0091713B" w:rsidRPr="00F042AA" w:rsidRDefault="0091713B" w:rsidP="0091713B">
            <w:pPr>
              <w:jc w:val="center"/>
              <w:rPr>
                <w:rFonts w:ascii="Arial" w:hAnsi="Arial"/>
                <w:b/>
                <w:color w:val="333333"/>
              </w:rPr>
            </w:pPr>
          </w:p>
        </w:tc>
      </w:tr>
      <w:tr w:rsidR="0091713B">
        <w:tc>
          <w:tcPr>
            <w:tcW w:w="0" w:type="auto"/>
          </w:tcPr>
          <w:p w:rsidR="0091713B" w:rsidRPr="00F042AA" w:rsidRDefault="0091713B" w:rsidP="0091713B">
            <w:pPr>
              <w:rPr>
                <w:rFonts w:ascii="Arial" w:hAnsi="Arial"/>
                <w:b/>
                <w:color w:val="333333"/>
              </w:rPr>
            </w:pPr>
            <w:r>
              <w:rPr>
                <w:rFonts w:ascii="Arial" w:hAnsi="Arial"/>
                <w:b/>
                <w:color w:val="333333"/>
              </w:rPr>
              <w:t>2</w:t>
            </w:r>
          </w:p>
        </w:tc>
        <w:tc>
          <w:tcPr>
            <w:tcW w:w="0" w:type="auto"/>
          </w:tcPr>
          <w:p w:rsidR="0091713B" w:rsidRPr="00F042AA" w:rsidRDefault="0091713B" w:rsidP="0091713B">
            <w:pPr>
              <w:rPr>
                <w:rFonts w:ascii="Arial" w:hAnsi="Arial"/>
                <w:b/>
                <w:color w:val="333333"/>
              </w:rPr>
            </w:pPr>
            <w:r w:rsidRPr="00F042AA">
              <w:rPr>
                <w:rFonts w:ascii="Arial" w:hAnsi="Arial"/>
                <w:b/>
                <w:color w:val="333333"/>
              </w:rPr>
              <w:t>Declarations of interest:</w:t>
            </w:r>
          </w:p>
        </w:tc>
        <w:tc>
          <w:tcPr>
            <w:tcW w:w="0" w:type="auto"/>
          </w:tcPr>
          <w:p w:rsidR="0091713B" w:rsidRPr="00F3143D" w:rsidRDefault="0091713B" w:rsidP="0091713B">
            <w:pPr>
              <w:rPr>
                <w:rFonts w:ascii="Arial" w:eastAsiaTheme="minorHAnsi" w:hAnsi="Arial"/>
                <w:szCs w:val="20"/>
              </w:rPr>
            </w:pPr>
            <w:r>
              <w:rPr>
                <w:rFonts w:ascii="Arial" w:eastAsiaTheme="minorHAnsi" w:hAnsi="Arial"/>
                <w:szCs w:val="20"/>
              </w:rPr>
              <w:t>None</w:t>
            </w:r>
          </w:p>
        </w:tc>
        <w:tc>
          <w:tcPr>
            <w:tcW w:w="0" w:type="auto"/>
          </w:tcPr>
          <w:p w:rsidR="0091713B" w:rsidRPr="00F042AA" w:rsidRDefault="0091713B" w:rsidP="0091713B">
            <w:pPr>
              <w:jc w:val="center"/>
              <w:rPr>
                <w:rFonts w:ascii="Arial" w:hAnsi="Arial"/>
                <w:b/>
                <w:color w:val="333333"/>
              </w:rPr>
            </w:pPr>
          </w:p>
        </w:tc>
      </w:tr>
      <w:tr w:rsidR="0091713B">
        <w:tc>
          <w:tcPr>
            <w:tcW w:w="0" w:type="auto"/>
          </w:tcPr>
          <w:p w:rsidR="0091713B" w:rsidRPr="00F042AA" w:rsidRDefault="0091713B" w:rsidP="0091713B">
            <w:pPr>
              <w:rPr>
                <w:rFonts w:ascii="Arial" w:hAnsi="Arial"/>
                <w:b/>
                <w:color w:val="333333"/>
              </w:rPr>
            </w:pPr>
            <w:r>
              <w:rPr>
                <w:rFonts w:ascii="Arial" w:hAnsi="Arial"/>
                <w:b/>
                <w:color w:val="333333"/>
              </w:rPr>
              <w:t>3</w:t>
            </w:r>
          </w:p>
        </w:tc>
        <w:tc>
          <w:tcPr>
            <w:tcW w:w="0" w:type="auto"/>
          </w:tcPr>
          <w:p w:rsidR="0091713B" w:rsidRPr="00F042AA" w:rsidRDefault="0091713B" w:rsidP="0091713B">
            <w:pPr>
              <w:rPr>
                <w:rFonts w:ascii="Arial" w:hAnsi="Arial"/>
                <w:b/>
                <w:color w:val="333333"/>
              </w:rPr>
            </w:pPr>
            <w:r w:rsidRPr="00F042AA">
              <w:rPr>
                <w:rFonts w:ascii="Arial" w:hAnsi="Arial"/>
                <w:b/>
                <w:color w:val="333333"/>
              </w:rPr>
              <w:t>Minutes of last meeting:</w:t>
            </w:r>
          </w:p>
        </w:tc>
        <w:tc>
          <w:tcPr>
            <w:tcW w:w="0" w:type="auto"/>
          </w:tcPr>
          <w:p w:rsidR="0091713B" w:rsidRDefault="001335C1" w:rsidP="0091713B">
            <w:pPr>
              <w:jc w:val="both"/>
              <w:rPr>
                <w:rFonts w:ascii="Arial" w:eastAsiaTheme="minorHAnsi" w:hAnsi="Arial"/>
                <w:szCs w:val="20"/>
              </w:rPr>
            </w:pPr>
            <w:r>
              <w:rPr>
                <w:rFonts w:ascii="Arial" w:eastAsiaTheme="minorHAnsi" w:hAnsi="Arial"/>
                <w:szCs w:val="20"/>
              </w:rPr>
              <w:t>The T</w:t>
            </w:r>
            <w:r w:rsidR="0091713B">
              <w:rPr>
                <w:rFonts w:ascii="Arial" w:eastAsiaTheme="minorHAnsi" w:hAnsi="Arial"/>
                <w:szCs w:val="20"/>
              </w:rPr>
              <w:t xml:space="preserve">rustees agreed that Pauline should amend the Minutes to include the investment </w:t>
            </w:r>
            <w:r>
              <w:rPr>
                <w:rFonts w:ascii="Arial" w:eastAsiaTheme="minorHAnsi" w:hAnsi="Arial"/>
                <w:szCs w:val="20"/>
              </w:rPr>
              <w:t>of £25,000 over a 3-year period for the gym.</w:t>
            </w:r>
            <w:r w:rsidR="0091713B">
              <w:rPr>
                <w:rFonts w:ascii="Arial" w:eastAsiaTheme="minorHAnsi" w:hAnsi="Arial"/>
                <w:szCs w:val="20"/>
              </w:rPr>
              <w:t xml:space="preserve">  Pauline will then sign the Minutes.</w:t>
            </w:r>
          </w:p>
          <w:p w:rsidR="0091713B" w:rsidRPr="00F3143D" w:rsidRDefault="0091713B" w:rsidP="0091713B">
            <w:pPr>
              <w:rPr>
                <w:rFonts w:ascii="Arial" w:eastAsiaTheme="minorHAnsi" w:hAnsi="Arial"/>
                <w:szCs w:val="20"/>
              </w:rPr>
            </w:pPr>
          </w:p>
        </w:tc>
        <w:tc>
          <w:tcPr>
            <w:tcW w:w="0" w:type="auto"/>
          </w:tcPr>
          <w:p w:rsidR="0091713B" w:rsidRPr="00F042AA" w:rsidRDefault="0091713B" w:rsidP="0091713B">
            <w:pPr>
              <w:jc w:val="center"/>
              <w:rPr>
                <w:rFonts w:ascii="Arial" w:hAnsi="Arial"/>
                <w:b/>
                <w:color w:val="333333"/>
              </w:rPr>
            </w:pPr>
            <w:r>
              <w:rPr>
                <w:rFonts w:ascii="Arial" w:hAnsi="Arial"/>
                <w:b/>
                <w:color w:val="333333"/>
              </w:rPr>
              <w:t>PT</w:t>
            </w:r>
          </w:p>
        </w:tc>
      </w:tr>
      <w:tr w:rsidR="0091713B">
        <w:tc>
          <w:tcPr>
            <w:tcW w:w="0" w:type="auto"/>
          </w:tcPr>
          <w:p w:rsidR="0091713B" w:rsidRPr="00F042AA" w:rsidRDefault="0091713B" w:rsidP="0091713B">
            <w:pPr>
              <w:rPr>
                <w:rFonts w:ascii="Arial" w:hAnsi="Arial"/>
                <w:b/>
                <w:color w:val="333333"/>
              </w:rPr>
            </w:pPr>
            <w:r>
              <w:rPr>
                <w:rFonts w:ascii="Arial" w:hAnsi="Arial"/>
                <w:b/>
                <w:color w:val="333333"/>
              </w:rPr>
              <w:t>4</w:t>
            </w:r>
          </w:p>
        </w:tc>
        <w:tc>
          <w:tcPr>
            <w:tcW w:w="0" w:type="auto"/>
          </w:tcPr>
          <w:p w:rsidR="0091713B" w:rsidRPr="00F042AA" w:rsidRDefault="0091713B" w:rsidP="0091713B">
            <w:pPr>
              <w:rPr>
                <w:rFonts w:ascii="Arial" w:hAnsi="Arial"/>
                <w:b/>
                <w:color w:val="333333"/>
              </w:rPr>
            </w:pPr>
            <w:r w:rsidRPr="00F042AA">
              <w:rPr>
                <w:rFonts w:ascii="Arial" w:hAnsi="Arial"/>
                <w:b/>
                <w:color w:val="333333"/>
              </w:rPr>
              <w:t>Matters arising:</w:t>
            </w:r>
          </w:p>
        </w:tc>
        <w:tc>
          <w:tcPr>
            <w:tcW w:w="0" w:type="auto"/>
          </w:tcPr>
          <w:p w:rsidR="0091713B" w:rsidRDefault="0091713B" w:rsidP="0091713B">
            <w:pPr>
              <w:rPr>
                <w:rFonts w:ascii="Arial" w:eastAsiaTheme="minorHAnsi" w:hAnsi="Arial"/>
                <w:szCs w:val="20"/>
              </w:rPr>
            </w:pPr>
            <w:r>
              <w:rPr>
                <w:rFonts w:ascii="Arial" w:eastAsiaTheme="minorHAnsi" w:hAnsi="Arial"/>
                <w:szCs w:val="20"/>
              </w:rPr>
              <w:t>Nothing that will not be dealt with later in the meeting</w:t>
            </w:r>
          </w:p>
          <w:p w:rsidR="0091713B" w:rsidRPr="00F3143D" w:rsidRDefault="0091713B" w:rsidP="0091713B">
            <w:pPr>
              <w:rPr>
                <w:rFonts w:ascii="Arial" w:eastAsiaTheme="minorHAnsi" w:hAnsi="Arial"/>
                <w:szCs w:val="20"/>
              </w:rPr>
            </w:pPr>
          </w:p>
        </w:tc>
        <w:tc>
          <w:tcPr>
            <w:tcW w:w="0" w:type="auto"/>
          </w:tcPr>
          <w:p w:rsidR="0091713B" w:rsidRPr="00F042AA" w:rsidRDefault="0091713B" w:rsidP="0091713B">
            <w:pPr>
              <w:jc w:val="center"/>
              <w:rPr>
                <w:rFonts w:ascii="Arial" w:hAnsi="Arial"/>
                <w:b/>
                <w:color w:val="333333"/>
              </w:rPr>
            </w:pPr>
          </w:p>
        </w:tc>
      </w:tr>
      <w:tr w:rsidR="0091713B">
        <w:tc>
          <w:tcPr>
            <w:tcW w:w="0" w:type="auto"/>
          </w:tcPr>
          <w:p w:rsidR="0091713B" w:rsidRPr="00F042AA" w:rsidRDefault="0091713B" w:rsidP="0091713B">
            <w:pPr>
              <w:rPr>
                <w:rFonts w:ascii="Arial" w:hAnsi="Arial"/>
                <w:b/>
                <w:color w:val="333333"/>
              </w:rPr>
            </w:pPr>
            <w:r>
              <w:rPr>
                <w:rFonts w:ascii="Arial" w:hAnsi="Arial"/>
                <w:b/>
                <w:color w:val="333333"/>
              </w:rPr>
              <w:t>5</w:t>
            </w:r>
          </w:p>
        </w:tc>
        <w:tc>
          <w:tcPr>
            <w:tcW w:w="0" w:type="auto"/>
          </w:tcPr>
          <w:p w:rsidR="0091713B" w:rsidRPr="00F042AA" w:rsidRDefault="0091713B" w:rsidP="0091713B">
            <w:pPr>
              <w:rPr>
                <w:rFonts w:ascii="Arial" w:hAnsi="Arial"/>
                <w:b/>
                <w:color w:val="333333"/>
              </w:rPr>
            </w:pPr>
            <w:r>
              <w:rPr>
                <w:rFonts w:ascii="Arial" w:hAnsi="Arial"/>
                <w:b/>
                <w:color w:val="333333"/>
              </w:rPr>
              <w:t>Action Plan Progress:</w:t>
            </w:r>
          </w:p>
        </w:tc>
        <w:tc>
          <w:tcPr>
            <w:tcW w:w="0" w:type="auto"/>
          </w:tcPr>
          <w:p w:rsidR="0091713B" w:rsidRPr="0091713B" w:rsidRDefault="0091713B" w:rsidP="0091713B">
            <w:pPr>
              <w:jc w:val="both"/>
              <w:rPr>
                <w:rFonts w:ascii="Arial" w:eastAsiaTheme="minorHAnsi" w:hAnsi="Arial"/>
                <w:szCs w:val="20"/>
              </w:rPr>
            </w:pPr>
            <w:r>
              <w:rPr>
                <w:rFonts w:ascii="Arial" w:eastAsiaTheme="minorHAnsi" w:hAnsi="Arial"/>
                <w:b/>
                <w:szCs w:val="20"/>
              </w:rPr>
              <w:t xml:space="preserve">Alleviate Poverty:  </w:t>
            </w:r>
            <w:r w:rsidRPr="0091713B">
              <w:rPr>
                <w:rFonts w:ascii="Arial" w:eastAsiaTheme="minorHAnsi" w:hAnsi="Arial"/>
                <w:szCs w:val="20"/>
              </w:rPr>
              <w:t xml:space="preserve">Pauline has tried to make contact with Claire at the Swinhoe Riding Stables following her email to </w:t>
            </w:r>
            <w:r w:rsidR="00BA1B84">
              <w:rPr>
                <w:rFonts w:ascii="Arial" w:eastAsiaTheme="minorHAnsi" w:hAnsi="Arial"/>
                <w:szCs w:val="20"/>
              </w:rPr>
              <w:t>BCG to assist</w:t>
            </w:r>
            <w:r w:rsidRPr="0091713B">
              <w:rPr>
                <w:rFonts w:ascii="Arial" w:eastAsiaTheme="minorHAnsi" w:hAnsi="Arial"/>
                <w:szCs w:val="20"/>
              </w:rPr>
              <w:t xml:space="preserve"> children less well off in the area.  Unfortunately</w:t>
            </w:r>
            <w:r w:rsidR="00BA1B84">
              <w:rPr>
                <w:rFonts w:ascii="Arial" w:eastAsiaTheme="minorHAnsi" w:hAnsi="Arial"/>
                <w:szCs w:val="20"/>
              </w:rPr>
              <w:t xml:space="preserve"> she has not</w:t>
            </w:r>
            <w:r w:rsidRPr="0091713B">
              <w:rPr>
                <w:rFonts w:ascii="Arial" w:eastAsiaTheme="minorHAnsi" w:hAnsi="Arial"/>
                <w:szCs w:val="20"/>
              </w:rPr>
              <w:t xml:space="preserve"> received any response to her emails or telephone call.</w:t>
            </w:r>
          </w:p>
          <w:p w:rsidR="0091713B" w:rsidRPr="006174D4" w:rsidRDefault="0091713B" w:rsidP="0091713B">
            <w:pPr>
              <w:jc w:val="both"/>
              <w:rPr>
                <w:rFonts w:ascii="Arial" w:eastAsiaTheme="minorHAnsi" w:hAnsi="Arial"/>
                <w:b/>
                <w:szCs w:val="20"/>
              </w:rPr>
            </w:pPr>
          </w:p>
          <w:p w:rsidR="0091713B" w:rsidRPr="0091713B" w:rsidRDefault="0091713B" w:rsidP="0091713B">
            <w:pPr>
              <w:jc w:val="both"/>
              <w:rPr>
                <w:rFonts w:ascii="Arial" w:eastAsiaTheme="minorHAnsi" w:hAnsi="Arial"/>
                <w:szCs w:val="20"/>
              </w:rPr>
            </w:pPr>
            <w:r w:rsidRPr="006174D4">
              <w:rPr>
                <w:rFonts w:ascii="Arial" w:eastAsiaTheme="minorHAnsi" w:hAnsi="Arial"/>
                <w:b/>
                <w:szCs w:val="20"/>
              </w:rPr>
              <w:t>Improve Governance:</w:t>
            </w:r>
            <w:r>
              <w:rPr>
                <w:rFonts w:ascii="Arial" w:eastAsiaTheme="minorHAnsi" w:hAnsi="Arial"/>
                <w:b/>
                <w:szCs w:val="20"/>
              </w:rPr>
              <w:t xml:space="preserve">  </w:t>
            </w:r>
            <w:r w:rsidR="001335C1">
              <w:rPr>
                <w:rFonts w:ascii="Arial" w:eastAsiaTheme="minorHAnsi" w:hAnsi="Arial"/>
                <w:szCs w:val="20"/>
              </w:rPr>
              <w:t>To keep check that T</w:t>
            </w:r>
            <w:r w:rsidRPr="0091713B">
              <w:rPr>
                <w:rFonts w:ascii="Arial" w:eastAsiaTheme="minorHAnsi" w:hAnsi="Arial"/>
                <w:szCs w:val="20"/>
              </w:rPr>
              <w:t xml:space="preserve">rustees have read the documents </w:t>
            </w:r>
            <w:r w:rsidR="00BA1B84">
              <w:rPr>
                <w:rFonts w:ascii="Arial" w:eastAsiaTheme="minorHAnsi" w:hAnsi="Arial"/>
                <w:szCs w:val="20"/>
              </w:rPr>
              <w:t xml:space="preserve">in </w:t>
            </w:r>
            <w:r w:rsidRPr="0091713B">
              <w:rPr>
                <w:rFonts w:ascii="Arial" w:eastAsiaTheme="minorHAnsi" w:hAnsi="Arial"/>
                <w:szCs w:val="20"/>
              </w:rPr>
              <w:t xml:space="preserve">relation to governance (links sent by Jane), </w:t>
            </w:r>
            <w:r w:rsidR="00BA1B84">
              <w:rPr>
                <w:rFonts w:ascii="Arial" w:eastAsiaTheme="minorHAnsi" w:hAnsi="Arial"/>
                <w:szCs w:val="20"/>
              </w:rPr>
              <w:t xml:space="preserve">and other relevant information, </w:t>
            </w:r>
            <w:r w:rsidRPr="0091713B">
              <w:rPr>
                <w:rFonts w:ascii="Arial" w:eastAsiaTheme="minorHAnsi" w:hAnsi="Arial"/>
                <w:szCs w:val="20"/>
              </w:rPr>
              <w:t>Pauline will produce a s</w:t>
            </w:r>
            <w:r w:rsidR="001335C1">
              <w:rPr>
                <w:rFonts w:ascii="Arial" w:eastAsiaTheme="minorHAnsi" w:hAnsi="Arial"/>
                <w:szCs w:val="20"/>
              </w:rPr>
              <w:t>heet for Tr</w:t>
            </w:r>
            <w:r w:rsidR="00BA1B84">
              <w:rPr>
                <w:rFonts w:ascii="Arial" w:eastAsiaTheme="minorHAnsi" w:hAnsi="Arial"/>
                <w:szCs w:val="20"/>
              </w:rPr>
              <w:t>ustees to sign to indicate that</w:t>
            </w:r>
            <w:r w:rsidRPr="0091713B">
              <w:rPr>
                <w:rFonts w:ascii="Arial" w:eastAsiaTheme="minorHAnsi" w:hAnsi="Arial"/>
                <w:szCs w:val="20"/>
              </w:rPr>
              <w:t xml:space="preserve"> they have read the documents.</w:t>
            </w:r>
          </w:p>
          <w:p w:rsidR="0091713B" w:rsidRPr="0091713B" w:rsidRDefault="0091713B" w:rsidP="0091713B">
            <w:pPr>
              <w:jc w:val="both"/>
              <w:rPr>
                <w:rFonts w:ascii="Arial" w:eastAsiaTheme="minorHAnsi" w:hAnsi="Arial"/>
                <w:szCs w:val="20"/>
              </w:rPr>
            </w:pPr>
          </w:p>
          <w:p w:rsidR="0091713B" w:rsidRPr="0091713B" w:rsidRDefault="001335C1" w:rsidP="0091713B">
            <w:pPr>
              <w:jc w:val="both"/>
              <w:rPr>
                <w:rFonts w:ascii="Arial" w:eastAsiaTheme="minorHAnsi" w:hAnsi="Arial"/>
                <w:szCs w:val="20"/>
              </w:rPr>
            </w:pPr>
            <w:r>
              <w:rPr>
                <w:rFonts w:ascii="Arial" w:eastAsiaTheme="minorHAnsi" w:hAnsi="Arial"/>
                <w:szCs w:val="20"/>
              </w:rPr>
              <w:t>Jane, Pauline and Charlie formed</w:t>
            </w:r>
            <w:r w:rsidR="0091713B" w:rsidRPr="0091713B">
              <w:rPr>
                <w:rFonts w:ascii="Arial" w:eastAsiaTheme="minorHAnsi" w:hAnsi="Arial"/>
                <w:szCs w:val="20"/>
              </w:rPr>
              <w:t xml:space="preserve"> </w:t>
            </w:r>
            <w:r>
              <w:rPr>
                <w:rFonts w:ascii="Arial" w:eastAsiaTheme="minorHAnsi" w:hAnsi="Arial"/>
                <w:szCs w:val="20"/>
              </w:rPr>
              <w:t>a Governance</w:t>
            </w:r>
            <w:r w:rsidR="0091713B" w:rsidRPr="0091713B">
              <w:rPr>
                <w:rFonts w:ascii="Arial" w:eastAsiaTheme="minorHAnsi" w:hAnsi="Arial"/>
                <w:szCs w:val="20"/>
              </w:rPr>
              <w:t xml:space="preserve"> Working Group.  They looked at the various skills required and used a scoring system to rate the needs of the group.  It materialised that the group’s values were the weakest area. The working group will make this a priority.  Another area to work on is routines and protocol, i</w:t>
            </w:r>
            <w:r w:rsidR="0091713B">
              <w:rPr>
                <w:rFonts w:ascii="Arial" w:eastAsiaTheme="minorHAnsi" w:hAnsi="Arial"/>
                <w:szCs w:val="20"/>
              </w:rPr>
              <w:t>.</w:t>
            </w:r>
            <w:r w:rsidR="0091713B" w:rsidRPr="0091713B">
              <w:rPr>
                <w:rFonts w:ascii="Arial" w:eastAsiaTheme="minorHAnsi" w:hAnsi="Arial"/>
                <w:szCs w:val="20"/>
              </w:rPr>
              <w:t xml:space="preserve">e. </w:t>
            </w:r>
            <w:r w:rsidR="0091713B">
              <w:rPr>
                <w:rFonts w:ascii="Arial" w:eastAsiaTheme="minorHAnsi" w:hAnsi="Arial"/>
                <w:szCs w:val="20"/>
              </w:rPr>
              <w:t>r</w:t>
            </w:r>
            <w:r w:rsidR="0091713B" w:rsidRPr="0091713B">
              <w:rPr>
                <w:rFonts w:ascii="Arial" w:eastAsiaTheme="minorHAnsi" w:hAnsi="Arial"/>
                <w:szCs w:val="20"/>
              </w:rPr>
              <w:t>egularly reviewing Health and Safety</w:t>
            </w:r>
            <w:r w:rsidR="0091713B">
              <w:rPr>
                <w:rFonts w:ascii="Arial" w:eastAsiaTheme="minorHAnsi" w:hAnsi="Arial"/>
                <w:szCs w:val="20"/>
              </w:rPr>
              <w:t>,</w:t>
            </w:r>
            <w:r w:rsidR="0091713B" w:rsidRPr="0091713B">
              <w:rPr>
                <w:rFonts w:ascii="Arial" w:eastAsiaTheme="minorHAnsi" w:hAnsi="Arial"/>
                <w:szCs w:val="20"/>
              </w:rPr>
              <w:t xml:space="preserve"> Insurance etc so that in future these matters are put into a calendar</w:t>
            </w:r>
            <w:r w:rsidR="0091713B">
              <w:rPr>
                <w:rFonts w:ascii="Arial" w:eastAsiaTheme="minorHAnsi" w:hAnsi="Arial"/>
                <w:szCs w:val="20"/>
              </w:rPr>
              <w:t xml:space="preserve"> and will come up for auto</w:t>
            </w:r>
            <w:r w:rsidR="0091713B" w:rsidRPr="0091713B">
              <w:rPr>
                <w:rFonts w:ascii="Arial" w:eastAsiaTheme="minorHAnsi" w:hAnsi="Arial"/>
                <w:szCs w:val="20"/>
              </w:rPr>
              <w:t>matic renewal.  Induction of new</w:t>
            </w:r>
            <w:r w:rsidR="00BA1B84">
              <w:rPr>
                <w:rFonts w:ascii="Arial" w:eastAsiaTheme="minorHAnsi" w:hAnsi="Arial"/>
                <w:szCs w:val="20"/>
              </w:rPr>
              <w:t xml:space="preserve"> trustees and communication are</w:t>
            </w:r>
            <w:r w:rsidR="0091713B" w:rsidRPr="0091713B">
              <w:rPr>
                <w:rFonts w:ascii="Arial" w:eastAsiaTheme="minorHAnsi" w:hAnsi="Arial"/>
                <w:szCs w:val="20"/>
              </w:rPr>
              <w:t xml:space="preserve"> also areas that need to be addressed.</w:t>
            </w:r>
          </w:p>
          <w:p w:rsidR="0091713B" w:rsidRPr="006174D4" w:rsidRDefault="0091713B" w:rsidP="001335C1">
            <w:pPr>
              <w:rPr>
                <w:rFonts w:ascii="Arial" w:eastAsiaTheme="minorHAnsi" w:hAnsi="Arial"/>
                <w:b/>
                <w:szCs w:val="20"/>
              </w:rPr>
            </w:pPr>
          </w:p>
        </w:tc>
        <w:tc>
          <w:tcPr>
            <w:tcW w:w="0" w:type="auto"/>
          </w:tcPr>
          <w:p w:rsidR="0091713B" w:rsidRPr="00F042AA" w:rsidRDefault="0091713B" w:rsidP="0091713B">
            <w:pPr>
              <w:jc w:val="center"/>
              <w:rPr>
                <w:rFonts w:ascii="Arial" w:hAnsi="Arial"/>
                <w:b/>
                <w:color w:val="333333"/>
              </w:rPr>
            </w:pPr>
            <w:r>
              <w:rPr>
                <w:rFonts w:ascii="Arial" w:hAnsi="Arial"/>
                <w:b/>
                <w:color w:val="333333"/>
              </w:rPr>
              <w:t>JC/PT</w:t>
            </w:r>
            <w:r w:rsidR="00BA1B84">
              <w:rPr>
                <w:rFonts w:ascii="Arial" w:hAnsi="Arial"/>
                <w:b/>
                <w:color w:val="333333"/>
              </w:rPr>
              <w:t>/CW</w:t>
            </w:r>
          </w:p>
        </w:tc>
      </w:tr>
      <w:tr w:rsidR="0091713B">
        <w:tc>
          <w:tcPr>
            <w:tcW w:w="0" w:type="auto"/>
          </w:tcPr>
          <w:p w:rsidR="0091713B" w:rsidRPr="00F042AA" w:rsidRDefault="0091713B" w:rsidP="0091713B">
            <w:pPr>
              <w:rPr>
                <w:rFonts w:ascii="Arial" w:hAnsi="Arial"/>
                <w:b/>
                <w:color w:val="333333"/>
              </w:rPr>
            </w:pPr>
            <w:r>
              <w:rPr>
                <w:rFonts w:ascii="Arial" w:hAnsi="Arial"/>
                <w:b/>
                <w:color w:val="333333"/>
              </w:rPr>
              <w:t>6</w:t>
            </w:r>
          </w:p>
        </w:tc>
        <w:tc>
          <w:tcPr>
            <w:tcW w:w="0" w:type="auto"/>
          </w:tcPr>
          <w:p w:rsidR="0091713B" w:rsidRPr="00F042AA" w:rsidRDefault="00237181" w:rsidP="0091713B">
            <w:pPr>
              <w:rPr>
                <w:rFonts w:ascii="Arial" w:hAnsi="Arial"/>
                <w:b/>
                <w:color w:val="333333"/>
              </w:rPr>
            </w:pPr>
            <w:r>
              <w:rPr>
                <w:rFonts w:ascii="Arial" w:hAnsi="Arial"/>
                <w:b/>
                <w:color w:val="333333"/>
              </w:rPr>
              <w:t>Financial Report:</w:t>
            </w:r>
          </w:p>
        </w:tc>
        <w:tc>
          <w:tcPr>
            <w:tcW w:w="0" w:type="auto"/>
          </w:tcPr>
          <w:p w:rsidR="001335C1" w:rsidRDefault="00237181" w:rsidP="001D2158">
            <w:pPr>
              <w:rPr>
                <w:rFonts w:ascii="Arial" w:eastAsiaTheme="minorHAnsi" w:hAnsi="Arial"/>
                <w:szCs w:val="20"/>
              </w:rPr>
            </w:pPr>
            <w:r>
              <w:rPr>
                <w:rFonts w:ascii="Arial" w:eastAsiaTheme="minorHAnsi" w:hAnsi="Arial"/>
                <w:szCs w:val="20"/>
              </w:rPr>
              <w:t>Cha</w:t>
            </w:r>
            <w:r w:rsidR="001D2158">
              <w:rPr>
                <w:rFonts w:ascii="Arial" w:eastAsiaTheme="minorHAnsi" w:hAnsi="Arial"/>
                <w:szCs w:val="20"/>
              </w:rPr>
              <w:t>rlie produced detail statements for the shop and gym.</w:t>
            </w:r>
            <w:r>
              <w:rPr>
                <w:rFonts w:ascii="Arial" w:eastAsiaTheme="minorHAnsi" w:hAnsi="Arial"/>
                <w:szCs w:val="20"/>
              </w:rPr>
              <w:t xml:space="preserve">  The income for the shop in the last quart</w:t>
            </w:r>
            <w:r w:rsidR="001D2158">
              <w:rPr>
                <w:rFonts w:ascii="Arial" w:eastAsiaTheme="minorHAnsi" w:hAnsi="Arial"/>
                <w:szCs w:val="20"/>
              </w:rPr>
              <w:t>er was £10,444 and expenditure £9,323.  The income for the gym was £2,380 and expenditure £2,992.</w:t>
            </w:r>
            <w:r w:rsidR="00AC4AAD">
              <w:rPr>
                <w:rFonts w:ascii="Arial" w:eastAsiaTheme="minorHAnsi" w:hAnsi="Arial"/>
                <w:szCs w:val="20"/>
              </w:rPr>
              <w:t xml:space="preserve">  Overall, the group’s funds remain healthy.</w:t>
            </w:r>
          </w:p>
          <w:p w:rsidR="0091713B" w:rsidRPr="00F3143D" w:rsidRDefault="0091713B" w:rsidP="001D2158">
            <w:pPr>
              <w:rPr>
                <w:rFonts w:ascii="Arial" w:eastAsiaTheme="minorHAnsi" w:hAnsi="Arial"/>
                <w:szCs w:val="20"/>
              </w:rPr>
            </w:pPr>
          </w:p>
        </w:tc>
        <w:tc>
          <w:tcPr>
            <w:tcW w:w="0" w:type="auto"/>
          </w:tcPr>
          <w:p w:rsidR="0091713B" w:rsidRPr="00F042AA" w:rsidRDefault="0091713B" w:rsidP="0091713B">
            <w:pPr>
              <w:jc w:val="center"/>
              <w:rPr>
                <w:rFonts w:ascii="Arial" w:hAnsi="Arial"/>
                <w:b/>
                <w:color w:val="333333"/>
              </w:rPr>
            </w:pPr>
          </w:p>
        </w:tc>
      </w:tr>
      <w:tr w:rsidR="0091713B">
        <w:tc>
          <w:tcPr>
            <w:tcW w:w="0" w:type="auto"/>
          </w:tcPr>
          <w:p w:rsidR="0091713B" w:rsidRPr="00F042AA" w:rsidRDefault="001D2158" w:rsidP="0091713B">
            <w:pPr>
              <w:rPr>
                <w:rFonts w:ascii="Arial" w:hAnsi="Arial"/>
                <w:b/>
                <w:color w:val="333333"/>
              </w:rPr>
            </w:pPr>
            <w:r>
              <w:rPr>
                <w:rFonts w:ascii="Arial" w:hAnsi="Arial"/>
                <w:b/>
                <w:color w:val="333333"/>
              </w:rPr>
              <w:t>7</w:t>
            </w:r>
          </w:p>
        </w:tc>
        <w:tc>
          <w:tcPr>
            <w:tcW w:w="0" w:type="auto"/>
          </w:tcPr>
          <w:p w:rsidR="0091713B" w:rsidRDefault="0091713B" w:rsidP="0091713B">
            <w:pPr>
              <w:rPr>
                <w:rFonts w:ascii="Arial" w:hAnsi="Arial"/>
                <w:b/>
                <w:color w:val="333333"/>
              </w:rPr>
            </w:pPr>
            <w:r>
              <w:rPr>
                <w:rFonts w:ascii="Arial" w:hAnsi="Arial"/>
                <w:b/>
                <w:color w:val="333333"/>
              </w:rPr>
              <w:t>Preparation for</w:t>
            </w:r>
          </w:p>
          <w:p w:rsidR="0091713B" w:rsidRPr="00F042AA" w:rsidRDefault="0091713B" w:rsidP="0091713B">
            <w:pPr>
              <w:rPr>
                <w:rFonts w:ascii="Arial" w:hAnsi="Arial"/>
                <w:b/>
                <w:color w:val="333333"/>
              </w:rPr>
            </w:pPr>
            <w:r>
              <w:rPr>
                <w:rFonts w:ascii="Arial" w:hAnsi="Arial"/>
                <w:b/>
                <w:color w:val="333333"/>
              </w:rPr>
              <w:t>Insurance Renewal:</w:t>
            </w:r>
          </w:p>
        </w:tc>
        <w:tc>
          <w:tcPr>
            <w:tcW w:w="0" w:type="auto"/>
          </w:tcPr>
          <w:p w:rsidR="001335C1" w:rsidRDefault="00BA1B84" w:rsidP="0091713B">
            <w:pPr>
              <w:jc w:val="both"/>
              <w:rPr>
                <w:rFonts w:ascii="Arial" w:hAnsi="Arial"/>
                <w:bCs/>
                <w:color w:val="333333"/>
              </w:rPr>
            </w:pPr>
            <w:r>
              <w:rPr>
                <w:rFonts w:ascii="Arial" w:hAnsi="Arial"/>
                <w:bCs/>
                <w:color w:val="333333"/>
              </w:rPr>
              <w:t>Our insurance is due for renewal on 30</w:t>
            </w:r>
            <w:r w:rsidRPr="00BA1B84">
              <w:rPr>
                <w:rFonts w:ascii="Arial" w:hAnsi="Arial"/>
                <w:bCs/>
                <w:color w:val="333333"/>
                <w:vertAlign w:val="superscript"/>
              </w:rPr>
              <w:t>th</w:t>
            </w:r>
            <w:r>
              <w:rPr>
                <w:rFonts w:ascii="Arial" w:hAnsi="Arial"/>
                <w:bCs/>
                <w:color w:val="333333"/>
              </w:rPr>
              <w:t xml:space="preserve"> June.  Charlie has found a much better quote from a company called Marsh that has a charity division.  The quote for approximately £2040 is less than half of what we normally pay, and has coverage for £5m.  Charlie was given authority to go ahead with this and advise our existing broker that we would not be renewing with them this year.</w:t>
            </w:r>
          </w:p>
          <w:p w:rsidR="0091713B" w:rsidRPr="00F3143D" w:rsidRDefault="0091713B" w:rsidP="0091713B">
            <w:pPr>
              <w:jc w:val="both"/>
              <w:rPr>
                <w:rFonts w:ascii="Arial" w:hAnsi="Arial"/>
                <w:bCs/>
                <w:color w:val="333333"/>
              </w:rPr>
            </w:pPr>
          </w:p>
        </w:tc>
        <w:tc>
          <w:tcPr>
            <w:tcW w:w="0" w:type="auto"/>
          </w:tcPr>
          <w:p w:rsidR="0091713B" w:rsidRPr="00F042AA" w:rsidRDefault="0091713B" w:rsidP="0091713B">
            <w:pPr>
              <w:jc w:val="center"/>
              <w:rPr>
                <w:rFonts w:ascii="Arial" w:hAnsi="Arial"/>
                <w:b/>
                <w:color w:val="333333"/>
              </w:rPr>
            </w:pPr>
            <w:r>
              <w:rPr>
                <w:rFonts w:ascii="Arial" w:hAnsi="Arial"/>
                <w:b/>
                <w:color w:val="333333"/>
              </w:rPr>
              <w:t>CW</w:t>
            </w:r>
          </w:p>
        </w:tc>
      </w:tr>
      <w:tr w:rsidR="0091713B">
        <w:tc>
          <w:tcPr>
            <w:tcW w:w="0" w:type="auto"/>
          </w:tcPr>
          <w:p w:rsidR="0091713B" w:rsidRPr="00F042AA" w:rsidRDefault="001D2158" w:rsidP="0091713B">
            <w:pPr>
              <w:rPr>
                <w:rFonts w:ascii="Arial" w:hAnsi="Arial"/>
                <w:b/>
                <w:color w:val="333333"/>
              </w:rPr>
            </w:pPr>
            <w:r>
              <w:rPr>
                <w:rFonts w:ascii="Arial" w:hAnsi="Arial"/>
                <w:b/>
                <w:color w:val="333333"/>
              </w:rPr>
              <w:t>8</w:t>
            </w:r>
          </w:p>
        </w:tc>
        <w:tc>
          <w:tcPr>
            <w:tcW w:w="0" w:type="auto"/>
          </w:tcPr>
          <w:p w:rsidR="0091713B" w:rsidRPr="00F042AA" w:rsidRDefault="0091713B" w:rsidP="0091713B">
            <w:pPr>
              <w:rPr>
                <w:rFonts w:ascii="Arial" w:hAnsi="Arial"/>
                <w:b/>
                <w:color w:val="333333"/>
              </w:rPr>
            </w:pPr>
            <w:r>
              <w:rPr>
                <w:rFonts w:ascii="Arial" w:hAnsi="Arial"/>
                <w:b/>
                <w:color w:val="333333"/>
              </w:rPr>
              <w:t>Museum:</w:t>
            </w:r>
          </w:p>
        </w:tc>
        <w:tc>
          <w:tcPr>
            <w:tcW w:w="0" w:type="auto"/>
          </w:tcPr>
          <w:p w:rsidR="00BA1B84" w:rsidRDefault="0091713B" w:rsidP="00BA1B84">
            <w:pPr>
              <w:jc w:val="both"/>
              <w:rPr>
                <w:rFonts w:ascii="Arial" w:hAnsi="Arial"/>
                <w:bCs/>
                <w:color w:val="333333"/>
              </w:rPr>
            </w:pPr>
            <w:r>
              <w:rPr>
                <w:rFonts w:ascii="Arial" w:hAnsi="Arial"/>
                <w:bCs/>
                <w:color w:val="333333"/>
              </w:rPr>
              <w:t xml:space="preserve">Karon </w:t>
            </w:r>
            <w:r w:rsidR="00BA1B84">
              <w:rPr>
                <w:rFonts w:ascii="Arial" w:hAnsi="Arial"/>
                <w:bCs/>
                <w:color w:val="333333"/>
              </w:rPr>
              <w:t>reported that progress has been made with the lease for the Museum and Reading Room.  The Trustees have now given all the downstairs space to the Museum and it is hoped that the Museum will soon become a separate entity and a company in its own right.  Marc Johnson is being consulted on this.</w:t>
            </w:r>
          </w:p>
          <w:p w:rsidR="00BA1B84" w:rsidRDefault="00BA1B84" w:rsidP="00BA1B84">
            <w:pPr>
              <w:jc w:val="both"/>
              <w:rPr>
                <w:rFonts w:ascii="Arial" w:hAnsi="Arial"/>
                <w:bCs/>
                <w:color w:val="333333"/>
              </w:rPr>
            </w:pPr>
          </w:p>
          <w:p w:rsidR="002D68D7" w:rsidRDefault="00BA1B84" w:rsidP="00BA1B84">
            <w:pPr>
              <w:jc w:val="both"/>
              <w:rPr>
                <w:rFonts w:ascii="Arial" w:hAnsi="Arial"/>
                <w:bCs/>
                <w:color w:val="333333"/>
              </w:rPr>
            </w:pPr>
            <w:r>
              <w:rPr>
                <w:rFonts w:ascii="Arial" w:hAnsi="Arial"/>
                <w:bCs/>
                <w:color w:val="333333"/>
              </w:rPr>
              <w:t>Once legal entity has been granted then hopefully everything else will fall into place over the next few month</w:t>
            </w:r>
            <w:r w:rsidR="001335C1">
              <w:rPr>
                <w:rFonts w:ascii="Arial" w:hAnsi="Arial"/>
                <w:bCs/>
                <w:color w:val="333333"/>
              </w:rPr>
              <w:t>s</w:t>
            </w:r>
            <w:r>
              <w:rPr>
                <w:rFonts w:ascii="Arial" w:hAnsi="Arial"/>
                <w:bCs/>
                <w:color w:val="333333"/>
              </w:rPr>
              <w:t>.  A realistic date is October.</w:t>
            </w:r>
          </w:p>
          <w:p w:rsidR="002D68D7" w:rsidRDefault="002D68D7" w:rsidP="00BA1B84">
            <w:pPr>
              <w:jc w:val="both"/>
              <w:rPr>
                <w:rFonts w:ascii="Arial" w:hAnsi="Arial"/>
                <w:bCs/>
                <w:color w:val="333333"/>
              </w:rPr>
            </w:pPr>
          </w:p>
          <w:p w:rsidR="00237181" w:rsidRDefault="002D68D7" w:rsidP="00BA1B84">
            <w:pPr>
              <w:jc w:val="both"/>
              <w:rPr>
                <w:rFonts w:ascii="Arial" w:hAnsi="Arial"/>
                <w:bCs/>
                <w:color w:val="333333"/>
              </w:rPr>
            </w:pPr>
            <w:r>
              <w:rPr>
                <w:rFonts w:ascii="Arial" w:hAnsi="Arial"/>
                <w:bCs/>
                <w:color w:val="333333"/>
              </w:rPr>
              <w:t>The Trustees agreed that the Museum could detach itself from BCG CIO, and also agreed that the Museum account can be transferred into a new Museum account.</w:t>
            </w:r>
          </w:p>
          <w:p w:rsidR="0091713B" w:rsidRPr="00F3143D" w:rsidRDefault="0091713B" w:rsidP="00BA1B84">
            <w:pPr>
              <w:jc w:val="both"/>
              <w:rPr>
                <w:rFonts w:ascii="Arial" w:hAnsi="Arial"/>
                <w:bCs/>
                <w:color w:val="333333"/>
              </w:rPr>
            </w:pPr>
          </w:p>
        </w:tc>
        <w:tc>
          <w:tcPr>
            <w:tcW w:w="0" w:type="auto"/>
          </w:tcPr>
          <w:p w:rsidR="0091713B" w:rsidRPr="00F042AA" w:rsidRDefault="0091713B" w:rsidP="0091713B">
            <w:pPr>
              <w:jc w:val="center"/>
              <w:rPr>
                <w:rFonts w:ascii="Arial" w:hAnsi="Arial"/>
                <w:b/>
                <w:color w:val="333333"/>
              </w:rPr>
            </w:pPr>
            <w:r>
              <w:rPr>
                <w:rFonts w:ascii="Arial" w:hAnsi="Arial"/>
                <w:b/>
                <w:color w:val="333333"/>
              </w:rPr>
              <w:t>KI</w:t>
            </w:r>
          </w:p>
        </w:tc>
      </w:tr>
      <w:tr w:rsidR="0091713B">
        <w:tc>
          <w:tcPr>
            <w:tcW w:w="0" w:type="auto"/>
          </w:tcPr>
          <w:p w:rsidR="0091713B" w:rsidRPr="00F042AA" w:rsidRDefault="001D2158" w:rsidP="0091713B">
            <w:pPr>
              <w:rPr>
                <w:rFonts w:ascii="Arial" w:hAnsi="Arial"/>
                <w:b/>
                <w:color w:val="333333"/>
              </w:rPr>
            </w:pPr>
            <w:r>
              <w:rPr>
                <w:rFonts w:ascii="Arial" w:hAnsi="Arial"/>
                <w:b/>
                <w:color w:val="333333"/>
              </w:rPr>
              <w:t>9</w:t>
            </w:r>
          </w:p>
        </w:tc>
        <w:tc>
          <w:tcPr>
            <w:tcW w:w="0" w:type="auto"/>
          </w:tcPr>
          <w:p w:rsidR="0091713B" w:rsidRDefault="0091713B" w:rsidP="0091713B">
            <w:pPr>
              <w:rPr>
                <w:rFonts w:ascii="Arial" w:hAnsi="Arial"/>
                <w:b/>
                <w:color w:val="333333"/>
              </w:rPr>
            </w:pPr>
            <w:r>
              <w:rPr>
                <w:rFonts w:ascii="Arial" w:hAnsi="Arial"/>
                <w:b/>
                <w:color w:val="333333"/>
              </w:rPr>
              <w:t>Shop</w:t>
            </w:r>
          </w:p>
          <w:p w:rsidR="0091713B" w:rsidRDefault="0091713B" w:rsidP="0091713B">
            <w:pPr>
              <w:rPr>
                <w:rFonts w:ascii="Arial" w:hAnsi="Arial"/>
                <w:b/>
                <w:color w:val="333333"/>
              </w:rPr>
            </w:pPr>
          </w:p>
          <w:p w:rsidR="0091713B" w:rsidRDefault="0091713B" w:rsidP="0091713B">
            <w:pPr>
              <w:rPr>
                <w:rFonts w:ascii="Arial" w:hAnsi="Arial"/>
                <w:b/>
                <w:color w:val="333333"/>
              </w:rPr>
            </w:pPr>
          </w:p>
          <w:p w:rsidR="0091713B" w:rsidRDefault="0091713B" w:rsidP="0091713B">
            <w:pPr>
              <w:rPr>
                <w:rFonts w:ascii="Arial" w:hAnsi="Arial"/>
                <w:b/>
                <w:color w:val="333333"/>
              </w:rPr>
            </w:pPr>
          </w:p>
          <w:p w:rsidR="0091713B" w:rsidRPr="00F042AA" w:rsidRDefault="0091713B" w:rsidP="0091713B">
            <w:pPr>
              <w:rPr>
                <w:rFonts w:ascii="Arial" w:hAnsi="Arial"/>
                <w:b/>
                <w:color w:val="333333"/>
              </w:rPr>
            </w:pPr>
          </w:p>
        </w:tc>
        <w:tc>
          <w:tcPr>
            <w:tcW w:w="0" w:type="auto"/>
          </w:tcPr>
          <w:p w:rsidR="00237181" w:rsidRDefault="00BA1B84" w:rsidP="0091713B">
            <w:pPr>
              <w:jc w:val="both"/>
              <w:rPr>
                <w:rFonts w:ascii="Arial" w:eastAsiaTheme="minorHAnsi" w:hAnsi="Arial"/>
                <w:szCs w:val="20"/>
              </w:rPr>
            </w:pPr>
            <w:r>
              <w:rPr>
                <w:rFonts w:ascii="Arial" w:eastAsiaTheme="minorHAnsi" w:hAnsi="Arial"/>
                <w:szCs w:val="20"/>
              </w:rPr>
              <w:t>Sue had already sent in Minutes of the Shop Committee</w:t>
            </w:r>
            <w:r w:rsidR="001335C1">
              <w:rPr>
                <w:rFonts w:ascii="Arial" w:eastAsiaTheme="minorHAnsi" w:hAnsi="Arial"/>
                <w:szCs w:val="20"/>
              </w:rPr>
              <w:t xml:space="preserve"> meeting</w:t>
            </w:r>
            <w:r>
              <w:rPr>
                <w:rFonts w:ascii="Arial" w:eastAsiaTheme="minorHAnsi" w:hAnsi="Arial"/>
                <w:szCs w:val="20"/>
              </w:rPr>
              <w:t xml:space="preserve">.  She mentioned a couple of other issues.  The first one is the need to get a fire risk assessment and Karon agreed to text Michael Curry to see if he is willing to do this.  </w:t>
            </w:r>
            <w:r w:rsidR="00237181">
              <w:rPr>
                <w:rFonts w:ascii="Arial" w:eastAsiaTheme="minorHAnsi" w:hAnsi="Arial"/>
                <w:szCs w:val="20"/>
              </w:rPr>
              <w:t>The Risk Assessment report has still not been received from Michelle Muxworthy and Pauline agreed to chase this. Also the new shelves have</w:t>
            </w:r>
            <w:r>
              <w:rPr>
                <w:rFonts w:ascii="Arial" w:eastAsiaTheme="minorHAnsi" w:hAnsi="Arial"/>
                <w:szCs w:val="20"/>
              </w:rPr>
              <w:t xml:space="preserve"> been fitted.</w:t>
            </w:r>
          </w:p>
          <w:p w:rsidR="0091713B" w:rsidRPr="00F3143D" w:rsidRDefault="0091713B" w:rsidP="0091713B">
            <w:pPr>
              <w:jc w:val="both"/>
              <w:rPr>
                <w:rFonts w:ascii="Arial" w:eastAsiaTheme="minorHAnsi" w:hAnsi="Arial"/>
                <w:szCs w:val="20"/>
              </w:rPr>
            </w:pPr>
          </w:p>
        </w:tc>
        <w:tc>
          <w:tcPr>
            <w:tcW w:w="0" w:type="auto"/>
          </w:tcPr>
          <w:p w:rsidR="0091713B" w:rsidRPr="00F042AA" w:rsidRDefault="00237181" w:rsidP="0091713B">
            <w:pPr>
              <w:jc w:val="center"/>
              <w:rPr>
                <w:rFonts w:ascii="Arial" w:hAnsi="Arial"/>
                <w:b/>
                <w:color w:val="333333"/>
              </w:rPr>
            </w:pPr>
            <w:r>
              <w:rPr>
                <w:rFonts w:ascii="Arial" w:hAnsi="Arial"/>
                <w:b/>
                <w:color w:val="333333"/>
              </w:rPr>
              <w:t>KI/SH/PT</w:t>
            </w:r>
          </w:p>
        </w:tc>
      </w:tr>
      <w:tr w:rsidR="001D2158">
        <w:tc>
          <w:tcPr>
            <w:tcW w:w="0" w:type="auto"/>
          </w:tcPr>
          <w:p w:rsidR="001D2158" w:rsidRDefault="001D2158" w:rsidP="0091713B">
            <w:pPr>
              <w:rPr>
                <w:rFonts w:ascii="Arial" w:hAnsi="Arial"/>
                <w:b/>
                <w:color w:val="333333"/>
              </w:rPr>
            </w:pPr>
            <w:r>
              <w:rPr>
                <w:rFonts w:ascii="Arial" w:hAnsi="Arial"/>
                <w:b/>
                <w:color w:val="333333"/>
              </w:rPr>
              <w:t>10</w:t>
            </w:r>
          </w:p>
        </w:tc>
        <w:tc>
          <w:tcPr>
            <w:tcW w:w="0" w:type="auto"/>
          </w:tcPr>
          <w:p w:rsidR="001D2158" w:rsidRDefault="001D2158" w:rsidP="0091713B">
            <w:pPr>
              <w:rPr>
                <w:rFonts w:ascii="Arial" w:hAnsi="Arial"/>
                <w:b/>
                <w:color w:val="333333"/>
              </w:rPr>
            </w:pPr>
            <w:r>
              <w:rPr>
                <w:rFonts w:ascii="Arial" w:hAnsi="Arial"/>
                <w:b/>
                <w:color w:val="333333"/>
              </w:rPr>
              <w:t>Health &amp; Safety:</w:t>
            </w:r>
          </w:p>
        </w:tc>
        <w:tc>
          <w:tcPr>
            <w:tcW w:w="0" w:type="auto"/>
          </w:tcPr>
          <w:p w:rsidR="001D2158" w:rsidRDefault="001D2158" w:rsidP="0091713B">
            <w:pPr>
              <w:jc w:val="both"/>
              <w:rPr>
                <w:rFonts w:ascii="Arial" w:eastAsiaTheme="minorHAnsi" w:hAnsi="Arial"/>
                <w:szCs w:val="20"/>
              </w:rPr>
            </w:pPr>
            <w:r>
              <w:rPr>
                <w:rFonts w:ascii="Arial" w:eastAsiaTheme="minorHAnsi" w:hAnsi="Arial"/>
                <w:szCs w:val="20"/>
              </w:rPr>
              <w:t>A general discussion took place and Pauline confirmed that Michelle Muxworthy declined to become a trustee but she might be able to assist the group along the way.  She was impressed with the work done so far, particularly by Sue for the shop.</w:t>
            </w:r>
          </w:p>
          <w:p w:rsidR="001D2158" w:rsidRDefault="001D2158" w:rsidP="0091713B">
            <w:pPr>
              <w:jc w:val="both"/>
              <w:rPr>
                <w:rFonts w:ascii="Arial" w:eastAsiaTheme="minorHAnsi" w:hAnsi="Arial"/>
                <w:szCs w:val="20"/>
              </w:rPr>
            </w:pPr>
          </w:p>
          <w:p w:rsidR="00826E3D" w:rsidRDefault="001D2158" w:rsidP="0091713B">
            <w:pPr>
              <w:jc w:val="both"/>
              <w:rPr>
                <w:rFonts w:ascii="Arial" w:eastAsiaTheme="minorHAnsi" w:hAnsi="Arial"/>
                <w:szCs w:val="20"/>
              </w:rPr>
            </w:pPr>
            <w:r>
              <w:rPr>
                <w:rFonts w:ascii="Arial" w:eastAsiaTheme="minorHAnsi" w:hAnsi="Arial"/>
                <w:szCs w:val="20"/>
              </w:rPr>
              <w:t xml:space="preserve">Nikki agreed to be the </w:t>
            </w:r>
            <w:r w:rsidR="00826E3D">
              <w:rPr>
                <w:rFonts w:ascii="Arial" w:eastAsiaTheme="minorHAnsi" w:hAnsi="Arial"/>
                <w:szCs w:val="20"/>
              </w:rPr>
              <w:t xml:space="preserve">overall </w:t>
            </w:r>
            <w:r>
              <w:rPr>
                <w:rFonts w:ascii="Arial" w:eastAsiaTheme="minorHAnsi" w:hAnsi="Arial"/>
                <w:szCs w:val="20"/>
              </w:rPr>
              <w:t xml:space="preserve">Trustee for Health and Safety and Sue is happy to offer support and work alongside her.  The Trustees are very grateful to them both for taking this on board and understand it is a new role and </w:t>
            </w:r>
            <w:r w:rsidR="00826E3D">
              <w:rPr>
                <w:rFonts w:ascii="Arial" w:eastAsiaTheme="minorHAnsi" w:hAnsi="Arial"/>
                <w:szCs w:val="20"/>
              </w:rPr>
              <w:t>are willing to help where they can.</w:t>
            </w:r>
          </w:p>
          <w:p w:rsidR="001D2158" w:rsidRDefault="001D2158" w:rsidP="0091713B">
            <w:pPr>
              <w:jc w:val="both"/>
              <w:rPr>
                <w:rFonts w:ascii="Arial" w:eastAsiaTheme="minorHAnsi" w:hAnsi="Arial"/>
                <w:szCs w:val="20"/>
              </w:rPr>
            </w:pPr>
          </w:p>
        </w:tc>
        <w:tc>
          <w:tcPr>
            <w:tcW w:w="0" w:type="auto"/>
          </w:tcPr>
          <w:p w:rsidR="001D2158" w:rsidRPr="00F042AA" w:rsidRDefault="00826E3D" w:rsidP="0091713B">
            <w:pPr>
              <w:rPr>
                <w:rFonts w:ascii="Arial" w:hAnsi="Arial"/>
                <w:b/>
                <w:color w:val="333333"/>
              </w:rPr>
            </w:pPr>
            <w:r>
              <w:rPr>
                <w:rFonts w:ascii="Arial" w:hAnsi="Arial"/>
                <w:b/>
                <w:color w:val="333333"/>
              </w:rPr>
              <w:t>ND/SH</w:t>
            </w:r>
          </w:p>
        </w:tc>
      </w:tr>
      <w:tr w:rsidR="0091713B">
        <w:tc>
          <w:tcPr>
            <w:tcW w:w="0" w:type="auto"/>
          </w:tcPr>
          <w:p w:rsidR="0091713B" w:rsidRPr="00F042AA" w:rsidRDefault="0091713B" w:rsidP="0091713B">
            <w:pPr>
              <w:rPr>
                <w:rFonts w:ascii="Arial" w:hAnsi="Arial"/>
                <w:b/>
                <w:color w:val="333333"/>
              </w:rPr>
            </w:pPr>
            <w:r>
              <w:rPr>
                <w:rFonts w:ascii="Arial" w:hAnsi="Arial"/>
                <w:b/>
                <w:color w:val="333333"/>
              </w:rPr>
              <w:t>1</w:t>
            </w:r>
            <w:r w:rsidR="00826E3D">
              <w:rPr>
                <w:rFonts w:ascii="Arial" w:hAnsi="Arial"/>
                <w:b/>
                <w:color w:val="333333"/>
              </w:rPr>
              <w:t>1</w:t>
            </w:r>
          </w:p>
        </w:tc>
        <w:tc>
          <w:tcPr>
            <w:tcW w:w="0" w:type="auto"/>
          </w:tcPr>
          <w:p w:rsidR="0091713B" w:rsidRPr="00F042AA" w:rsidRDefault="0091713B" w:rsidP="0091713B">
            <w:pPr>
              <w:rPr>
                <w:rFonts w:ascii="Arial" w:hAnsi="Arial"/>
                <w:b/>
                <w:color w:val="333333"/>
              </w:rPr>
            </w:pPr>
            <w:r>
              <w:rPr>
                <w:rFonts w:ascii="Arial" w:hAnsi="Arial"/>
                <w:b/>
                <w:color w:val="333333"/>
              </w:rPr>
              <w:t>Woodlands</w:t>
            </w:r>
          </w:p>
        </w:tc>
        <w:tc>
          <w:tcPr>
            <w:tcW w:w="0" w:type="auto"/>
          </w:tcPr>
          <w:p w:rsidR="00237181" w:rsidRDefault="00237181" w:rsidP="0091713B">
            <w:pPr>
              <w:jc w:val="both"/>
              <w:rPr>
                <w:rFonts w:ascii="Arial" w:eastAsiaTheme="minorHAnsi" w:hAnsi="Arial"/>
                <w:szCs w:val="20"/>
              </w:rPr>
            </w:pPr>
            <w:r>
              <w:rPr>
                <w:rFonts w:ascii="Arial" w:eastAsiaTheme="minorHAnsi" w:hAnsi="Arial"/>
                <w:szCs w:val="20"/>
              </w:rPr>
              <w:t>Brian reported that plant growth is prolific especially in the wild flower garden.  NCC has given the group money to buy ten tonnes of stone for paths but NCC will not allow the delivery to be made to a private address, so this issue has to be resolved.  Brian asked if the group would provide funds for weed mats and the Trustees agreed to this and suggested the Woodlands Group have access to £200 for small items they need and pass on receipts to Charlie.</w:t>
            </w:r>
          </w:p>
          <w:p w:rsidR="0091713B" w:rsidRPr="00F3143D" w:rsidRDefault="0091713B" w:rsidP="0091713B">
            <w:pPr>
              <w:jc w:val="both"/>
              <w:rPr>
                <w:rFonts w:ascii="Arial" w:eastAsiaTheme="minorHAnsi" w:hAnsi="Arial"/>
                <w:szCs w:val="20"/>
              </w:rPr>
            </w:pPr>
          </w:p>
        </w:tc>
        <w:tc>
          <w:tcPr>
            <w:tcW w:w="0" w:type="auto"/>
          </w:tcPr>
          <w:p w:rsidR="0091713B" w:rsidRPr="00F042AA" w:rsidRDefault="0091713B" w:rsidP="0091713B">
            <w:pPr>
              <w:rPr>
                <w:rFonts w:ascii="Arial" w:hAnsi="Arial"/>
                <w:b/>
                <w:color w:val="333333"/>
              </w:rPr>
            </w:pPr>
          </w:p>
        </w:tc>
      </w:tr>
      <w:tr w:rsidR="0091713B">
        <w:tc>
          <w:tcPr>
            <w:tcW w:w="0" w:type="auto"/>
          </w:tcPr>
          <w:p w:rsidR="0091713B" w:rsidRPr="00F042AA" w:rsidRDefault="0091713B" w:rsidP="0091713B">
            <w:pPr>
              <w:rPr>
                <w:rFonts w:ascii="Arial" w:hAnsi="Arial"/>
                <w:b/>
                <w:color w:val="333333"/>
              </w:rPr>
            </w:pPr>
            <w:r>
              <w:rPr>
                <w:rFonts w:ascii="Arial" w:hAnsi="Arial"/>
                <w:b/>
                <w:color w:val="333333"/>
              </w:rPr>
              <w:t>1</w:t>
            </w:r>
            <w:r w:rsidR="00826E3D">
              <w:rPr>
                <w:rFonts w:ascii="Arial" w:hAnsi="Arial"/>
                <w:b/>
                <w:color w:val="333333"/>
              </w:rPr>
              <w:t>2</w:t>
            </w:r>
          </w:p>
        </w:tc>
        <w:tc>
          <w:tcPr>
            <w:tcW w:w="0" w:type="auto"/>
          </w:tcPr>
          <w:p w:rsidR="0091713B" w:rsidRPr="00F042AA" w:rsidRDefault="0091713B" w:rsidP="0091713B">
            <w:pPr>
              <w:rPr>
                <w:rFonts w:ascii="Arial" w:hAnsi="Arial"/>
                <w:b/>
                <w:color w:val="333333"/>
              </w:rPr>
            </w:pPr>
            <w:r>
              <w:rPr>
                <w:rFonts w:ascii="Arial" w:hAnsi="Arial"/>
                <w:b/>
                <w:color w:val="333333"/>
              </w:rPr>
              <w:t>Gym sub-committee</w:t>
            </w:r>
          </w:p>
        </w:tc>
        <w:tc>
          <w:tcPr>
            <w:tcW w:w="0" w:type="auto"/>
          </w:tcPr>
          <w:p w:rsidR="00237181" w:rsidRPr="00237181" w:rsidRDefault="00237181" w:rsidP="0091713B">
            <w:pPr>
              <w:jc w:val="both"/>
              <w:rPr>
                <w:rFonts w:ascii="Arial" w:hAnsi="Arial"/>
                <w:bCs/>
                <w:color w:val="333333"/>
              </w:rPr>
            </w:pPr>
            <w:r w:rsidRPr="00237181">
              <w:rPr>
                <w:rFonts w:ascii="Arial" w:hAnsi="Arial"/>
                <w:bCs/>
                <w:color w:val="333333"/>
              </w:rPr>
              <w:t xml:space="preserve">Del was absent from the meeting, but following her recent email </w:t>
            </w:r>
            <w:r w:rsidR="001D2158">
              <w:rPr>
                <w:rFonts w:ascii="Arial" w:hAnsi="Arial"/>
                <w:bCs/>
                <w:color w:val="333333"/>
              </w:rPr>
              <w:t>on 11</w:t>
            </w:r>
            <w:r w:rsidR="001D2158" w:rsidRPr="001D2158">
              <w:rPr>
                <w:rFonts w:ascii="Arial" w:hAnsi="Arial"/>
                <w:bCs/>
                <w:color w:val="333333"/>
                <w:vertAlign w:val="superscript"/>
              </w:rPr>
              <w:t>th</w:t>
            </w:r>
            <w:r w:rsidR="001D2158">
              <w:rPr>
                <w:rFonts w:ascii="Arial" w:hAnsi="Arial"/>
                <w:bCs/>
                <w:color w:val="333333"/>
              </w:rPr>
              <w:t xml:space="preserve"> June saying that the indemnity insurance demand from NCC was not an issue following a </w:t>
            </w:r>
            <w:r w:rsidRPr="00237181">
              <w:rPr>
                <w:rFonts w:ascii="Arial" w:hAnsi="Arial"/>
                <w:bCs/>
                <w:color w:val="333333"/>
              </w:rPr>
              <w:t>conversation with a solicitor, it was agreed by the Trustees that the gym lease should be signed.</w:t>
            </w:r>
          </w:p>
          <w:p w:rsidR="0091713B" w:rsidRPr="00FC40B4" w:rsidRDefault="0091713B" w:rsidP="0091713B">
            <w:pPr>
              <w:jc w:val="both"/>
              <w:rPr>
                <w:rFonts w:ascii="Arial" w:hAnsi="Arial"/>
                <w:b/>
                <w:bCs/>
                <w:color w:val="333333"/>
              </w:rPr>
            </w:pPr>
          </w:p>
        </w:tc>
        <w:tc>
          <w:tcPr>
            <w:tcW w:w="0" w:type="auto"/>
          </w:tcPr>
          <w:p w:rsidR="0091713B" w:rsidRPr="00F042AA" w:rsidRDefault="0091713B" w:rsidP="0091713B">
            <w:pPr>
              <w:jc w:val="both"/>
              <w:rPr>
                <w:rFonts w:ascii="Arial" w:hAnsi="Arial"/>
                <w:b/>
                <w:color w:val="333333"/>
              </w:rPr>
            </w:pPr>
            <w:r>
              <w:rPr>
                <w:rFonts w:ascii="Arial" w:hAnsi="Arial"/>
                <w:b/>
                <w:color w:val="333333"/>
              </w:rPr>
              <w:t>DH/CW</w:t>
            </w:r>
          </w:p>
        </w:tc>
      </w:tr>
      <w:tr w:rsidR="0091713B">
        <w:tc>
          <w:tcPr>
            <w:tcW w:w="0" w:type="auto"/>
          </w:tcPr>
          <w:p w:rsidR="0091713B" w:rsidRPr="00F042AA" w:rsidRDefault="0091713B" w:rsidP="0091713B">
            <w:pPr>
              <w:rPr>
                <w:rFonts w:ascii="Arial" w:hAnsi="Arial"/>
                <w:b/>
                <w:color w:val="333333"/>
              </w:rPr>
            </w:pPr>
            <w:r>
              <w:rPr>
                <w:rFonts w:ascii="Arial" w:hAnsi="Arial"/>
                <w:b/>
                <w:color w:val="333333"/>
              </w:rPr>
              <w:t>1</w:t>
            </w:r>
            <w:r w:rsidR="00826E3D">
              <w:rPr>
                <w:rFonts w:ascii="Arial" w:hAnsi="Arial"/>
                <w:b/>
                <w:color w:val="333333"/>
              </w:rPr>
              <w:t>3</w:t>
            </w:r>
          </w:p>
        </w:tc>
        <w:tc>
          <w:tcPr>
            <w:tcW w:w="0" w:type="auto"/>
          </w:tcPr>
          <w:p w:rsidR="0091713B" w:rsidRPr="00F042AA" w:rsidRDefault="0091713B" w:rsidP="0091713B">
            <w:pPr>
              <w:rPr>
                <w:rFonts w:ascii="Arial" w:hAnsi="Arial"/>
                <w:b/>
                <w:color w:val="333333"/>
              </w:rPr>
            </w:pPr>
            <w:r>
              <w:rPr>
                <w:rFonts w:ascii="Arial" w:hAnsi="Arial"/>
                <w:b/>
                <w:color w:val="333333"/>
              </w:rPr>
              <w:t>Markets</w:t>
            </w:r>
          </w:p>
        </w:tc>
        <w:tc>
          <w:tcPr>
            <w:tcW w:w="0" w:type="auto"/>
          </w:tcPr>
          <w:p w:rsidR="00237181" w:rsidRDefault="00237181" w:rsidP="00237181">
            <w:pPr>
              <w:jc w:val="both"/>
              <w:rPr>
                <w:rFonts w:ascii="Arial" w:hAnsi="Arial"/>
                <w:bCs/>
                <w:color w:val="333333"/>
              </w:rPr>
            </w:pPr>
            <w:r>
              <w:rPr>
                <w:rFonts w:ascii="Arial" w:hAnsi="Arial"/>
                <w:bCs/>
                <w:color w:val="333333"/>
              </w:rPr>
              <w:t>The last market was the biggest event.  A What’s App group has been set up for stallholders and the same is to be done for helpers.</w:t>
            </w:r>
          </w:p>
          <w:p w:rsidR="0091713B" w:rsidRPr="00F3143D" w:rsidRDefault="0091713B" w:rsidP="00237181">
            <w:pPr>
              <w:jc w:val="both"/>
              <w:rPr>
                <w:rFonts w:ascii="Arial" w:hAnsi="Arial"/>
                <w:bCs/>
                <w:color w:val="333333"/>
              </w:rPr>
            </w:pPr>
          </w:p>
        </w:tc>
        <w:tc>
          <w:tcPr>
            <w:tcW w:w="0" w:type="auto"/>
          </w:tcPr>
          <w:p w:rsidR="0091713B" w:rsidRPr="00F042AA" w:rsidRDefault="0091713B" w:rsidP="0091713B">
            <w:pPr>
              <w:jc w:val="center"/>
              <w:rPr>
                <w:rFonts w:ascii="Arial" w:hAnsi="Arial"/>
                <w:b/>
                <w:color w:val="333333"/>
              </w:rPr>
            </w:pPr>
            <w:r>
              <w:rPr>
                <w:rFonts w:ascii="Arial" w:hAnsi="Arial"/>
                <w:b/>
                <w:color w:val="333333"/>
              </w:rPr>
              <w:t>PD/RD</w:t>
            </w:r>
          </w:p>
        </w:tc>
      </w:tr>
      <w:tr w:rsidR="001D2158">
        <w:tc>
          <w:tcPr>
            <w:tcW w:w="0" w:type="auto"/>
          </w:tcPr>
          <w:p w:rsidR="001D2158" w:rsidRDefault="001D2158" w:rsidP="0091713B">
            <w:pPr>
              <w:rPr>
                <w:rFonts w:ascii="Arial" w:hAnsi="Arial"/>
                <w:b/>
                <w:color w:val="333333"/>
              </w:rPr>
            </w:pPr>
            <w:r>
              <w:rPr>
                <w:rFonts w:ascii="Arial" w:hAnsi="Arial"/>
                <w:b/>
                <w:color w:val="333333"/>
              </w:rPr>
              <w:t>1</w:t>
            </w:r>
            <w:r w:rsidR="00826E3D">
              <w:rPr>
                <w:rFonts w:ascii="Arial" w:hAnsi="Arial"/>
                <w:b/>
                <w:color w:val="333333"/>
              </w:rPr>
              <w:t>4</w:t>
            </w:r>
          </w:p>
        </w:tc>
        <w:tc>
          <w:tcPr>
            <w:tcW w:w="0" w:type="auto"/>
          </w:tcPr>
          <w:p w:rsidR="001D2158" w:rsidRDefault="001D2158" w:rsidP="0091713B">
            <w:pPr>
              <w:rPr>
                <w:rFonts w:ascii="Arial" w:hAnsi="Arial"/>
                <w:b/>
                <w:color w:val="333333"/>
              </w:rPr>
            </w:pPr>
            <w:r>
              <w:rPr>
                <w:rFonts w:ascii="Arial" w:hAnsi="Arial"/>
                <w:b/>
                <w:color w:val="333333"/>
              </w:rPr>
              <w:t>Grant Request:</w:t>
            </w:r>
          </w:p>
        </w:tc>
        <w:tc>
          <w:tcPr>
            <w:tcW w:w="0" w:type="auto"/>
          </w:tcPr>
          <w:p w:rsidR="001D2158" w:rsidRDefault="001D2158" w:rsidP="0091713B">
            <w:pPr>
              <w:jc w:val="both"/>
              <w:rPr>
                <w:rFonts w:ascii="Arial" w:hAnsi="Arial"/>
                <w:bCs/>
                <w:color w:val="333333"/>
              </w:rPr>
            </w:pPr>
            <w:r>
              <w:rPr>
                <w:rFonts w:ascii="Arial" w:hAnsi="Arial"/>
                <w:bCs/>
                <w:color w:val="333333"/>
              </w:rPr>
              <w:t>A request from Belford Primary School was received</w:t>
            </w:r>
            <w:r w:rsidR="001335C1">
              <w:rPr>
                <w:rFonts w:ascii="Arial" w:hAnsi="Arial"/>
                <w:bCs/>
                <w:color w:val="333333"/>
              </w:rPr>
              <w:t xml:space="preserve"> for £2,000 to help alleviate p</w:t>
            </w:r>
            <w:r>
              <w:rPr>
                <w:rFonts w:ascii="Arial" w:hAnsi="Arial"/>
                <w:bCs/>
                <w:color w:val="333333"/>
              </w:rPr>
              <w:t>overty in the village with particular emphasis on supporting a breakfast club.  This was unanimously agreed.</w:t>
            </w:r>
          </w:p>
          <w:p w:rsidR="001D2158" w:rsidRDefault="001D2158" w:rsidP="0091713B">
            <w:pPr>
              <w:jc w:val="both"/>
              <w:rPr>
                <w:rFonts w:ascii="Arial" w:hAnsi="Arial"/>
                <w:bCs/>
                <w:color w:val="333333"/>
              </w:rPr>
            </w:pPr>
          </w:p>
        </w:tc>
        <w:tc>
          <w:tcPr>
            <w:tcW w:w="0" w:type="auto"/>
          </w:tcPr>
          <w:p w:rsidR="001D2158" w:rsidRPr="00F042AA" w:rsidRDefault="001D2158" w:rsidP="0091713B">
            <w:pPr>
              <w:jc w:val="center"/>
              <w:rPr>
                <w:rFonts w:ascii="Arial" w:hAnsi="Arial"/>
                <w:b/>
                <w:color w:val="333333"/>
              </w:rPr>
            </w:pPr>
            <w:r>
              <w:rPr>
                <w:rFonts w:ascii="Arial" w:hAnsi="Arial"/>
                <w:b/>
                <w:color w:val="333333"/>
              </w:rPr>
              <w:t>PT</w:t>
            </w:r>
          </w:p>
        </w:tc>
      </w:tr>
      <w:tr w:rsidR="0091713B">
        <w:tc>
          <w:tcPr>
            <w:tcW w:w="0" w:type="auto"/>
          </w:tcPr>
          <w:p w:rsidR="0091713B" w:rsidRPr="00F042AA" w:rsidRDefault="0091713B" w:rsidP="0091713B">
            <w:pPr>
              <w:rPr>
                <w:rFonts w:ascii="Arial" w:hAnsi="Arial"/>
                <w:b/>
                <w:color w:val="333333"/>
              </w:rPr>
            </w:pPr>
            <w:r>
              <w:rPr>
                <w:rFonts w:ascii="Arial" w:hAnsi="Arial"/>
                <w:b/>
                <w:color w:val="333333"/>
              </w:rPr>
              <w:t>1</w:t>
            </w:r>
            <w:r w:rsidR="00826E3D">
              <w:rPr>
                <w:rFonts w:ascii="Arial" w:hAnsi="Arial"/>
                <w:b/>
                <w:color w:val="333333"/>
              </w:rPr>
              <w:t>5</w:t>
            </w:r>
          </w:p>
        </w:tc>
        <w:tc>
          <w:tcPr>
            <w:tcW w:w="0" w:type="auto"/>
          </w:tcPr>
          <w:p w:rsidR="0091713B" w:rsidRPr="00F042AA" w:rsidRDefault="0091713B" w:rsidP="0091713B">
            <w:pPr>
              <w:rPr>
                <w:rFonts w:ascii="Arial" w:hAnsi="Arial"/>
                <w:b/>
                <w:color w:val="333333"/>
              </w:rPr>
            </w:pPr>
            <w:r>
              <w:rPr>
                <w:rFonts w:ascii="Arial" w:hAnsi="Arial"/>
                <w:b/>
                <w:color w:val="333333"/>
              </w:rPr>
              <w:t>AOB</w:t>
            </w:r>
          </w:p>
        </w:tc>
        <w:tc>
          <w:tcPr>
            <w:tcW w:w="0" w:type="auto"/>
          </w:tcPr>
          <w:p w:rsidR="001335C1" w:rsidRDefault="00237181" w:rsidP="0091713B">
            <w:pPr>
              <w:jc w:val="both"/>
              <w:rPr>
                <w:rFonts w:ascii="Arial" w:hAnsi="Arial"/>
                <w:bCs/>
                <w:color w:val="333333"/>
              </w:rPr>
            </w:pPr>
            <w:r>
              <w:rPr>
                <w:rFonts w:ascii="Arial" w:hAnsi="Arial"/>
                <w:bCs/>
                <w:color w:val="333333"/>
              </w:rPr>
              <w:t xml:space="preserve">Ruth and Phil signalled their intention to resign as Trustees at the AGM in November 2024, but will continue to run the markets and send a report to the meeting.  They will have been Trustees for over 14 years, and have been valued members of the team and will be greatly missed, but </w:t>
            </w:r>
            <w:r w:rsidR="001335C1">
              <w:rPr>
                <w:rFonts w:ascii="Arial" w:hAnsi="Arial"/>
                <w:bCs/>
                <w:color w:val="333333"/>
              </w:rPr>
              <w:t xml:space="preserve">we </w:t>
            </w:r>
            <w:r>
              <w:rPr>
                <w:rFonts w:ascii="Arial" w:hAnsi="Arial"/>
                <w:bCs/>
                <w:color w:val="333333"/>
              </w:rPr>
              <w:t>are grateful that they will continue their work with the markets.</w:t>
            </w:r>
          </w:p>
          <w:p w:rsidR="001335C1" w:rsidRDefault="001335C1" w:rsidP="0091713B">
            <w:pPr>
              <w:jc w:val="both"/>
              <w:rPr>
                <w:rFonts w:ascii="Arial" w:hAnsi="Arial"/>
                <w:bCs/>
                <w:color w:val="333333"/>
              </w:rPr>
            </w:pPr>
          </w:p>
          <w:p w:rsidR="00BD4124" w:rsidRDefault="001335C1" w:rsidP="0091713B">
            <w:pPr>
              <w:jc w:val="both"/>
              <w:rPr>
                <w:rFonts w:ascii="Arial" w:hAnsi="Arial"/>
                <w:bCs/>
                <w:color w:val="333333"/>
              </w:rPr>
            </w:pPr>
            <w:r>
              <w:rPr>
                <w:rFonts w:ascii="Arial" w:hAnsi="Arial"/>
                <w:bCs/>
                <w:color w:val="333333"/>
              </w:rPr>
              <w:t xml:space="preserve">Jane has had no success following her meeting with Lynda to find a person with some legal expertise to </w:t>
            </w:r>
            <w:r w:rsidR="00BD4124">
              <w:rPr>
                <w:rFonts w:ascii="Arial" w:hAnsi="Arial"/>
                <w:bCs/>
                <w:color w:val="333333"/>
              </w:rPr>
              <w:t>become a trustee.  Pauline will ask William if he has any contacts.  We will all think about ways of recruiting additional trustees.</w:t>
            </w:r>
          </w:p>
          <w:p w:rsidR="00BD4124" w:rsidRDefault="00BD4124" w:rsidP="0091713B">
            <w:pPr>
              <w:jc w:val="both"/>
              <w:rPr>
                <w:rFonts w:ascii="Arial" w:hAnsi="Arial"/>
                <w:bCs/>
                <w:color w:val="333333"/>
              </w:rPr>
            </w:pPr>
          </w:p>
          <w:p w:rsidR="00237181" w:rsidRDefault="00BD4124" w:rsidP="0091713B">
            <w:pPr>
              <w:jc w:val="both"/>
              <w:rPr>
                <w:rFonts w:ascii="Arial" w:hAnsi="Arial"/>
                <w:bCs/>
                <w:color w:val="333333"/>
              </w:rPr>
            </w:pPr>
            <w:r>
              <w:rPr>
                <w:rFonts w:ascii="Arial" w:hAnsi="Arial"/>
                <w:bCs/>
                <w:color w:val="333333"/>
              </w:rPr>
              <w:t>Nikki had arrived early at the meeting to help anyone struggling with Google Drive, but the communication seemed to have been missed.  She is happy to help anyone with this if they contact her.</w:t>
            </w:r>
          </w:p>
          <w:p w:rsidR="0091713B" w:rsidRPr="00F042AA" w:rsidRDefault="0091713B" w:rsidP="0091713B">
            <w:pPr>
              <w:jc w:val="both"/>
              <w:rPr>
                <w:rFonts w:ascii="Arial" w:hAnsi="Arial"/>
                <w:bCs/>
                <w:color w:val="333333"/>
              </w:rPr>
            </w:pPr>
          </w:p>
        </w:tc>
        <w:tc>
          <w:tcPr>
            <w:tcW w:w="0" w:type="auto"/>
          </w:tcPr>
          <w:p w:rsidR="0091713B" w:rsidRPr="00F042AA" w:rsidRDefault="0091713B" w:rsidP="0091713B">
            <w:pPr>
              <w:jc w:val="center"/>
              <w:rPr>
                <w:rFonts w:ascii="Arial" w:hAnsi="Arial"/>
                <w:b/>
                <w:color w:val="333333"/>
              </w:rPr>
            </w:pPr>
          </w:p>
        </w:tc>
      </w:tr>
      <w:tr w:rsidR="0091713B">
        <w:trPr>
          <w:trHeight w:val="633"/>
        </w:trPr>
        <w:tc>
          <w:tcPr>
            <w:tcW w:w="0" w:type="auto"/>
          </w:tcPr>
          <w:p w:rsidR="0091713B" w:rsidRPr="00F042AA" w:rsidRDefault="0091713B" w:rsidP="0091713B">
            <w:pPr>
              <w:rPr>
                <w:rFonts w:ascii="Arial" w:hAnsi="Arial"/>
                <w:b/>
                <w:color w:val="333333"/>
              </w:rPr>
            </w:pPr>
            <w:r>
              <w:rPr>
                <w:rFonts w:ascii="Arial" w:hAnsi="Arial"/>
                <w:b/>
                <w:color w:val="333333"/>
              </w:rPr>
              <w:t>1</w:t>
            </w:r>
            <w:r w:rsidR="00826E3D">
              <w:rPr>
                <w:rFonts w:ascii="Arial" w:hAnsi="Arial"/>
                <w:b/>
                <w:color w:val="333333"/>
              </w:rPr>
              <w:t>6</w:t>
            </w:r>
          </w:p>
        </w:tc>
        <w:tc>
          <w:tcPr>
            <w:tcW w:w="0" w:type="auto"/>
          </w:tcPr>
          <w:p w:rsidR="0091713B" w:rsidRPr="00F042AA" w:rsidRDefault="0091713B" w:rsidP="0091713B">
            <w:pPr>
              <w:rPr>
                <w:rFonts w:ascii="Arial" w:hAnsi="Arial"/>
                <w:b/>
                <w:color w:val="333333"/>
              </w:rPr>
            </w:pPr>
            <w:r>
              <w:rPr>
                <w:rFonts w:ascii="Arial" w:hAnsi="Arial"/>
                <w:b/>
                <w:color w:val="333333"/>
              </w:rPr>
              <w:t>Date and time of next meeting</w:t>
            </w:r>
          </w:p>
        </w:tc>
        <w:tc>
          <w:tcPr>
            <w:tcW w:w="0" w:type="auto"/>
          </w:tcPr>
          <w:p w:rsidR="0091713B" w:rsidRPr="006D3095" w:rsidRDefault="00237181" w:rsidP="0091713B">
            <w:pPr>
              <w:jc w:val="both"/>
              <w:rPr>
                <w:rFonts w:ascii="Arial" w:eastAsiaTheme="minorHAnsi" w:hAnsi="Arial"/>
                <w:b/>
                <w:szCs w:val="20"/>
              </w:rPr>
            </w:pPr>
            <w:r>
              <w:rPr>
                <w:rFonts w:ascii="Arial" w:eastAsiaTheme="minorHAnsi" w:hAnsi="Arial"/>
                <w:b/>
                <w:szCs w:val="20"/>
              </w:rPr>
              <w:t>Next meeting: Monday 17</w:t>
            </w:r>
            <w:r w:rsidRPr="00237181">
              <w:rPr>
                <w:rFonts w:ascii="Arial" w:eastAsiaTheme="minorHAnsi" w:hAnsi="Arial"/>
                <w:b/>
                <w:szCs w:val="20"/>
                <w:vertAlign w:val="superscript"/>
              </w:rPr>
              <w:t>th</w:t>
            </w:r>
            <w:r>
              <w:rPr>
                <w:rFonts w:ascii="Arial" w:eastAsiaTheme="minorHAnsi" w:hAnsi="Arial"/>
                <w:b/>
                <w:szCs w:val="20"/>
              </w:rPr>
              <w:t xml:space="preserve"> July</w:t>
            </w:r>
            <w:r w:rsidR="0091713B" w:rsidRPr="00F3143D">
              <w:rPr>
                <w:rFonts w:ascii="Arial" w:eastAsiaTheme="minorHAnsi" w:hAnsi="Arial"/>
                <w:b/>
                <w:szCs w:val="20"/>
              </w:rPr>
              <w:t> at 7.00 pm at Bell View</w:t>
            </w:r>
          </w:p>
          <w:p w:rsidR="0091713B" w:rsidRPr="00F042AA" w:rsidRDefault="0091713B" w:rsidP="0091713B">
            <w:pPr>
              <w:jc w:val="both"/>
              <w:rPr>
                <w:rFonts w:ascii="Arial" w:hAnsi="Arial"/>
                <w:bCs/>
                <w:color w:val="333333"/>
              </w:rPr>
            </w:pPr>
          </w:p>
        </w:tc>
        <w:tc>
          <w:tcPr>
            <w:tcW w:w="0" w:type="auto"/>
          </w:tcPr>
          <w:p w:rsidR="0091713B" w:rsidRPr="00F042AA" w:rsidRDefault="0091713B" w:rsidP="0091713B">
            <w:pPr>
              <w:jc w:val="center"/>
              <w:rPr>
                <w:rFonts w:ascii="Arial" w:hAnsi="Arial"/>
                <w:b/>
                <w:color w:val="333333"/>
              </w:rPr>
            </w:pPr>
          </w:p>
        </w:tc>
      </w:tr>
    </w:tbl>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rsidP="0091713B"/>
    <w:p w:rsidR="0091713B" w:rsidRDefault="0091713B"/>
    <w:sectPr w:rsidR="0091713B" w:rsidSect="0091713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270108"/>
    <w:multiLevelType w:val="multilevel"/>
    <w:tmpl w:val="8614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1713B"/>
    <w:rsid w:val="001335C1"/>
    <w:rsid w:val="001D2158"/>
    <w:rsid w:val="00237181"/>
    <w:rsid w:val="002D68D7"/>
    <w:rsid w:val="003D715E"/>
    <w:rsid w:val="00544FC4"/>
    <w:rsid w:val="00826E3D"/>
    <w:rsid w:val="0091713B"/>
    <w:rsid w:val="00AC4AAD"/>
    <w:rsid w:val="00BA1B84"/>
    <w:rsid w:val="00BD4124"/>
  </w:rsids>
  <m:mathPr>
    <m:mathFont m:val="Chalkboar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713B"/>
    <w:rPr>
      <w:rFonts w:eastAsiaTheme="minorEastAsia"/>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91713B"/>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91713B"/>
    <w:pPr>
      <w:spacing w:beforeLines="1" w:afterLines="1"/>
    </w:pPr>
    <w:rPr>
      <w:rFonts w:ascii="Times" w:eastAsiaTheme="minorHAnsi" w:hAnsi="Times" w:cs="Times New Roman"/>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879</Words>
  <Characters>5015</Characters>
  <Application>Microsoft Macintosh Word</Application>
  <DocSecurity>0</DocSecurity>
  <Lines>41</Lines>
  <Paragraphs>10</Paragraphs>
  <ScaleCrop>false</ScaleCrop>
  <Company>home</Company>
  <LinksUpToDate>false</LinksUpToDate>
  <CharactersWithSpaces>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Tucker</dc:creator>
  <cp:keywords/>
  <cp:lastModifiedBy>Pauline Tucker</cp:lastModifiedBy>
  <cp:revision>4</cp:revision>
  <dcterms:created xsi:type="dcterms:W3CDTF">2023-07-01T12:12:00Z</dcterms:created>
  <dcterms:modified xsi:type="dcterms:W3CDTF">2023-07-02T15:07:00Z</dcterms:modified>
</cp:coreProperties>
</file>