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B1" w:rsidRDefault="00F100B1" w:rsidP="00F100B1">
      <w:pPr>
        <w:jc w:val="center"/>
        <w:rPr>
          <w:rFonts w:ascii="Arial" w:hAnsi="Arial"/>
          <w:b/>
          <w:sz w:val="32"/>
          <w:szCs w:val="20"/>
        </w:rPr>
      </w:pPr>
      <w:r w:rsidRPr="00F100B1">
        <w:rPr>
          <w:rFonts w:ascii="Chalkboard" w:hAnsi="Chalkboard"/>
          <w:b/>
          <w:sz w:val="20"/>
          <w:szCs w:val="20"/>
        </w:rPr>
        <w:br/>
      </w:r>
      <w:r w:rsidRPr="00F100B1">
        <w:rPr>
          <w:rFonts w:ascii="Arial" w:hAnsi="Arial"/>
          <w:b/>
          <w:sz w:val="32"/>
          <w:szCs w:val="20"/>
        </w:rPr>
        <w:t>Belford Community Group</w:t>
      </w:r>
    </w:p>
    <w:p w:rsidR="00F100B1" w:rsidRDefault="00F100B1" w:rsidP="00F100B1">
      <w:pPr>
        <w:jc w:val="center"/>
        <w:rPr>
          <w:rFonts w:ascii="Arial" w:hAnsi="Arial"/>
          <w:b/>
          <w:sz w:val="32"/>
          <w:szCs w:val="20"/>
        </w:rPr>
      </w:pPr>
    </w:p>
    <w:p w:rsidR="00F100B1" w:rsidRPr="00F100B1" w:rsidRDefault="00F100B1" w:rsidP="00F100B1">
      <w:pPr>
        <w:jc w:val="center"/>
        <w:rPr>
          <w:rFonts w:ascii="Arial" w:hAnsi="Arial"/>
          <w:sz w:val="32"/>
          <w:szCs w:val="20"/>
        </w:rPr>
      </w:pPr>
      <w:r>
        <w:rPr>
          <w:rFonts w:ascii="Arial" w:hAnsi="Arial"/>
          <w:b/>
          <w:sz w:val="32"/>
          <w:szCs w:val="20"/>
        </w:rPr>
        <w:t xml:space="preserve">Meeting held at the </w:t>
      </w:r>
    </w:p>
    <w:p w:rsidR="00F100B1" w:rsidRPr="00F100B1" w:rsidRDefault="00F100B1" w:rsidP="00F100B1">
      <w:pPr>
        <w:jc w:val="center"/>
        <w:rPr>
          <w:rFonts w:ascii="Arial" w:hAnsi="Arial"/>
          <w:sz w:val="32"/>
          <w:szCs w:val="20"/>
        </w:rPr>
      </w:pPr>
      <w:r w:rsidRPr="00F100B1">
        <w:rPr>
          <w:rFonts w:ascii="Arial" w:hAnsi="Arial"/>
          <w:b/>
          <w:sz w:val="32"/>
          <w:szCs w:val="20"/>
        </w:rPr>
        <w:t>Market Cross Guest House</w:t>
      </w:r>
    </w:p>
    <w:p w:rsidR="00F100B1" w:rsidRPr="00F100B1" w:rsidRDefault="00F100B1" w:rsidP="00F100B1">
      <w:pPr>
        <w:jc w:val="center"/>
        <w:rPr>
          <w:rFonts w:ascii="Arial" w:hAnsi="Arial"/>
          <w:sz w:val="32"/>
          <w:szCs w:val="20"/>
        </w:rPr>
      </w:pPr>
    </w:p>
    <w:p w:rsidR="00F100B1" w:rsidRDefault="00F100B1" w:rsidP="00F100B1">
      <w:pPr>
        <w:jc w:val="center"/>
        <w:rPr>
          <w:rFonts w:ascii="Arial" w:hAnsi="Arial"/>
          <w:b/>
          <w:sz w:val="32"/>
          <w:szCs w:val="20"/>
        </w:rPr>
      </w:pPr>
      <w:r>
        <w:rPr>
          <w:rFonts w:ascii="Arial" w:hAnsi="Arial"/>
          <w:b/>
          <w:sz w:val="32"/>
          <w:szCs w:val="20"/>
        </w:rPr>
        <w:t xml:space="preserve">Wednesday 27 April 2022 at </w:t>
      </w:r>
      <w:r w:rsidRPr="00F100B1">
        <w:rPr>
          <w:rFonts w:ascii="Arial" w:hAnsi="Arial"/>
          <w:b/>
          <w:sz w:val="32"/>
          <w:szCs w:val="20"/>
        </w:rPr>
        <w:t>1.00</w:t>
      </w:r>
      <w:r>
        <w:rPr>
          <w:rFonts w:ascii="Arial" w:hAnsi="Arial"/>
          <w:b/>
          <w:sz w:val="32"/>
          <w:szCs w:val="20"/>
        </w:rPr>
        <w:t xml:space="preserve"> pm</w:t>
      </w:r>
    </w:p>
    <w:p w:rsidR="00F100B1" w:rsidRPr="00F100B1" w:rsidRDefault="00F100B1" w:rsidP="00F100B1">
      <w:pPr>
        <w:jc w:val="center"/>
        <w:rPr>
          <w:rFonts w:ascii="Arial" w:hAnsi="Arial"/>
          <w:sz w:val="32"/>
          <w:szCs w:val="20"/>
        </w:rPr>
      </w:pP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Present: </w:t>
      </w:r>
      <w:r w:rsidRPr="00F100B1">
        <w:rPr>
          <w:rFonts w:ascii="Arial" w:hAnsi="Arial"/>
          <w:szCs w:val="20"/>
        </w:rPr>
        <w:t>Pauline</w:t>
      </w:r>
      <w:r>
        <w:rPr>
          <w:rFonts w:ascii="Arial" w:hAnsi="Arial"/>
          <w:szCs w:val="20"/>
        </w:rPr>
        <w:t xml:space="preserve"> Tucker (Chairman)</w:t>
      </w:r>
      <w:r w:rsidRPr="00F100B1">
        <w:rPr>
          <w:rFonts w:ascii="Arial" w:hAnsi="Arial"/>
          <w:szCs w:val="20"/>
        </w:rPr>
        <w:t>,</w:t>
      </w:r>
      <w:r w:rsidRPr="00F100B1">
        <w:rPr>
          <w:rFonts w:ascii="Arial" w:hAnsi="Arial"/>
          <w:b/>
          <w:szCs w:val="20"/>
        </w:rPr>
        <w:t> </w:t>
      </w:r>
      <w:r w:rsidRPr="00FD4518">
        <w:rPr>
          <w:rFonts w:ascii="Arial" w:hAnsi="Arial"/>
          <w:szCs w:val="20"/>
        </w:rPr>
        <w:t>Dave Ogden (Treasurer),</w:t>
      </w:r>
      <w:r>
        <w:rPr>
          <w:rFonts w:ascii="Arial" w:hAnsi="Arial"/>
          <w:b/>
          <w:szCs w:val="20"/>
        </w:rPr>
        <w:t xml:space="preserve"> </w:t>
      </w:r>
      <w:r w:rsidRPr="00F100B1">
        <w:rPr>
          <w:rFonts w:ascii="Arial" w:hAnsi="Arial"/>
          <w:szCs w:val="20"/>
        </w:rPr>
        <w:t>Phil</w:t>
      </w:r>
      <w:r w:rsidR="00FD4518">
        <w:rPr>
          <w:rFonts w:ascii="Arial" w:hAnsi="Arial"/>
          <w:szCs w:val="20"/>
        </w:rPr>
        <w:t xml:space="preserve"> Do</w:t>
      </w:r>
      <w:r>
        <w:rPr>
          <w:rFonts w:ascii="Arial" w:hAnsi="Arial"/>
          <w:szCs w:val="20"/>
        </w:rPr>
        <w:t>dd (Secretary)</w:t>
      </w:r>
      <w:r w:rsidRPr="00F100B1">
        <w:rPr>
          <w:rFonts w:ascii="Arial" w:hAnsi="Arial"/>
          <w:szCs w:val="20"/>
        </w:rPr>
        <w:t>, Ruth</w:t>
      </w:r>
      <w:r>
        <w:rPr>
          <w:rFonts w:ascii="Arial" w:hAnsi="Arial"/>
          <w:szCs w:val="20"/>
        </w:rPr>
        <w:t xml:space="preserve"> Dodd</w:t>
      </w:r>
      <w:r w:rsidRPr="00F100B1">
        <w:rPr>
          <w:rFonts w:ascii="Arial" w:hAnsi="Arial"/>
          <w:szCs w:val="20"/>
        </w:rPr>
        <w:t xml:space="preserve">, </w:t>
      </w:r>
      <w:r w:rsidR="00FD4518">
        <w:rPr>
          <w:rFonts w:ascii="Arial" w:hAnsi="Arial"/>
          <w:szCs w:val="20"/>
        </w:rPr>
        <w:t xml:space="preserve">Val </w:t>
      </w:r>
      <w:proofErr w:type="spellStart"/>
      <w:r w:rsidR="00FD4518">
        <w:rPr>
          <w:rFonts w:ascii="Arial" w:hAnsi="Arial"/>
          <w:szCs w:val="20"/>
        </w:rPr>
        <w:t>Barns</w:t>
      </w:r>
      <w:r>
        <w:rPr>
          <w:rFonts w:ascii="Arial" w:hAnsi="Arial"/>
          <w:szCs w:val="20"/>
        </w:rPr>
        <w:t>ely</w:t>
      </w:r>
      <w:proofErr w:type="spellEnd"/>
      <w:r>
        <w:rPr>
          <w:rFonts w:ascii="Arial" w:hAnsi="Arial"/>
          <w:szCs w:val="20"/>
        </w:rPr>
        <w:t xml:space="preserve">, Amanda White, Del Hughes, Susan Husband, Jane </w:t>
      </w:r>
      <w:proofErr w:type="spellStart"/>
      <w:r>
        <w:rPr>
          <w:rFonts w:ascii="Arial" w:hAnsi="Arial"/>
          <w:szCs w:val="20"/>
        </w:rPr>
        <w:t>Cowley</w:t>
      </w:r>
      <w:proofErr w:type="spellEnd"/>
      <w:r w:rsidRPr="00F100B1">
        <w:rPr>
          <w:rFonts w:ascii="Arial" w:hAnsi="Arial"/>
          <w:szCs w:val="20"/>
        </w:rPr>
        <w:t xml:space="preserve"> 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Default="00F100B1" w:rsidP="00F100B1">
      <w:pPr>
        <w:jc w:val="both"/>
        <w:rPr>
          <w:rFonts w:ascii="Arial" w:hAnsi="Arial"/>
          <w:szCs w:val="20"/>
        </w:rPr>
      </w:pPr>
      <w:r>
        <w:rPr>
          <w:rFonts w:ascii="Arial" w:hAnsi="Arial"/>
          <w:b/>
          <w:szCs w:val="20"/>
        </w:rPr>
        <w:t xml:space="preserve">Others </w:t>
      </w:r>
      <w:r w:rsidRPr="00F100B1">
        <w:rPr>
          <w:rFonts w:ascii="Arial" w:hAnsi="Arial"/>
          <w:b/>
          <w:szCs w:val="20"/>
        </w:rPr>
        <w:t>Present: </w:t>
      </w:r>
      <w:r w:rsidRPr="00F100B1">
        <w:rPr>
          <w:rFonts w:ascii="Arial" w:hAnsi="Arial"/>
          <w:szCs w:val="20"/>
        </w:rPr>
        <w:t>Marc Johnson</w:t>
      </w:r>
      <w:r>
        <w:rPr>
          <w:rFonts w:ascii="Arial" w:hAnsi="Arial"/>
          <w:szCs w:val="20"/>
        </w:rPr>
        <w:t xml:space="preserve"> (Northumberland CVA),</w:t>
      </w:r>
      <w:r w:rsidRPr="00F100B1">
        <w:rPr>
          <w:rFonts w:ascii="Arial" w:hAnsi="Arial"/>
          <w:szCs w:val="20"/>
        </w:rPr>
        <w:t xml:space="preserve"> </w:t>
      </w:r>
      <w:proofErr w:type="spellStart"/>
      <w:r w:rsidRPr="00F100B1">
        <w:rPr>
          <w:rFonts w:ascii="Arial" w:hAnsi="Arial"/>
          <w:szCs w:val="20"/>
        </w:rPr>
        <w:t>Karon</w:t>
      </w:r>
      <w:proofErr w:type="spellEnd"/>
      <w:r>
        <w:rPr>
          <w:rFonts w:ascii="Arial" w:hAnsi="Arial"/>
          <w:szCs w:val="20"/>
        </w:rPr>
        <w:t xml:space="preserve"> Ives</w:t>
      </w:r>
      <w:r w:rsidRPr="00F100B1">
        <w:rPr>
          <w:rFonts w:ascii="Arial" w:hAnsi="Arial"/>
          <w:szCs w:val="20"/>
        </w:rPr>
        <w:t xml:space="preserve"> and Graham </w:t>
      </w:r>
      <w:r w:rsidR="00972C60">
        <w:rPr>
          <w:rFonts w:ascii="Arial" w:hAnsi="Arial"/>
          <w:szCs w:val="20"/>
        </w:rPr>
        <w:t>Sarge</w:t>
      </w:r>
      <w:r>
        <w:rPr>
          <w:rFonts w:ascii="Arial" w:hAnsi="Arial"/>
          <w:szCs w:val="20"/>
        </w:rPr>
        <w:t>nt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szCs w:val="20"/>
        </w:rPr>
        <w:t xml:space="preserve">                                                                                                 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Apologies for absence: </w:t>
      </w:r>
      <w:r w:rsidRPr="00F100B1">
        <w:rPr>
          <w:rFonts w:ascii="Arial" w:hAnsi="Arial"/>
          <w:szCs w:val="20"/>
        </w:rPr>
        <w:t>William</w:t>
      </w:r>
      <w:r>
        <w:rPr>
          <w:rFonts w:ascii="Arial" w:hAnsi="Arial"/>
          <w:szCs w:val="20"/>
        </w:rPr>
        <w:t xml:space="preserve"> McLaren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Minutes of Last Meeting: </w:t>
      </w:r>
      <w:r w:rsidRPr="00F100B1">
        <w:rPr>
          <w:rFonts w:ascii="Arial" w:hAnsi="Arial"/>
          <w:szCs w:val="20"/>
        </w:rPr>
        <w:t>Everyone agreed they were accurate (except that the Gym group “were to meet”) and Pauline will sign them, when this change has been made.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Matters arising: </w:t>
      </w:r>
      <w:r w:rsidRPr="00F100B1">
        <w:rPr>
          <w:rFonts w:ascii="Arial" w:hAnsi="Arial"/>
          <w:szCs w:val="20"/>
        </w:rPr>
        <w:t>Dealt with later in meeting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Finance: </w:t>
      </w:r>
      <w:r w:rsidRPr="00F100B1">
        <w:rPr>
          <w:rFonts w:ascii="Arial" w:hAnsi="Arial"/>
          <w:szCs w:val="20"/>
        </w:rPr>
        <w:t>These remain healthy. Expenditure was a little more than income th</w:t>
      </w:r>
      <w:r w:rsidR="00FD4518">
        <w:rPr>
          <w:rFonts w:ascii="Arial" w:hAnsi="Arial"/>
          <w:szCs w:val="20"/>
        </w:rPr>
        <w:t>is month, largely due to our</w:t>
      </w:r>
      <w:r w:rsidRPr="00F100B1">
        <w:rPr>
          <w:rFonts w:ascii="Arial" w:hAnsi="Arial"/>
          <w:szCs w:val="20"/>
        </w:rPr>
        <w:t xml:space="preserve"> grant for the Jubilee celebrations. Th</w:t>
      </w:r>
      <w:r>
        <w:rPr>
          <w:rFonts w:ascii="Arial" w:hAnsi="Arial"/>
          <w:szCs w:val="20"/>
        </w:rPr>
        <w:t xml:space="preserve">e money from the Rotary club is to go towards the Christmas lights. 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Shop: </w:t>
      </w:r>
      <w:r w:rsidRPr="00F100B1">
        <w:rPr>
          <w:rFonts w:ascii="Arial" w:hAnsi="Arial"/>
          <w:szCs w:val="20"/>
        </w:rPr>
        <w:t>The shop is really busy. As there is a mixture of new and old volunteers, a meeting i</w:t>
      </w:r>
      <w:r>
        <w:rPr>
          <w:rFonts w:ascii="Arial" w:hAnsi="Arial"/>
          <w:szCs w:val="20"/>
        </w:rPr>
        <w:t>s to be held for all volunteers</w:t>
      </w:r>
      <w:r w:rsidRPr="00F100B1">
        <w:rPr>
          <w:rFonts w:ascii="Arial" w:hAnsi="Arial"/>
          <w:szCs w:val="20"/>
        </w:rPr>
        <w:t xml:space="preserve"> to ensure all volunteers are operating policies in the same way as each other.</w:t>
      </w:r>
      <w:r>
        <w:rPr>
          <w:rFonts w:ascii="Arial" w:hAnsi="Arial"/>
          <w:szCs w:val="20"/>
        </w:rPr>
        <w:t xml:space="preserve"> This will be held at Bell View on the 9</w:t>
      </w:r>
      <w:r w:rsidRPr="00F100B1">
        <w:rPr>
          <w:rFonts w:ascii="Arial" w:hAnsi="Arial"/>
          <w:szCs w:val="20"/>
          <w:vertAlign w:val="superscript"/>
        </w:rPr>
        <w:t>th</w:t>
      </w:r>
      <w:r>
        <w:rPr>
          <w:rFonts w:ascii="Arial" w:hAnsi="Arial"/>
          <w:szCs w:val="20"/>
        </w:rPr>
        <w:t xml:space="preserve"> May. Staffing levels remain at a</w:t>
      </w:r>
      <w:r w:rsidRPr="00F100B1">
        <w:rPr>
          <w:rFonts w:ascii="Arial" w:hAnsi="Arial"/>
          <w:szCs w:val="20"/>
        </w:rPr>
        <w:t xml:space="preserve"> good</w:t>
      </w:r>
      <w:r>
        <w:rPr>
          <w:rFonts w:ascii="Arial" w:hAnsi="Arial"/>
          <w:szCs w:val="20"/>
        </w:rPr>
        <w:t xml:space="preserve"> level</w:t>
      </w:r>
      <w:r w:rsidRPr="00F100B1">
        <w:rPr>
          <w:rFonts w:ascii="Arial" w:hAnsi="Arial"/>
          <w:szCs w:val="20"/>
        </w:rPr>
        <w:t xml:space="preserve">. The new heating </w:t>
      </w:r>
      <w:r w:rsidR="00FD4518">
        <w:rPr>
          <w:rFonts w:ascii="Arial" w:hAnsi="Arial"/>
          <w:szCs w:val="20"/>
        </w:rPr>
        <w:t>system has been installed this week.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Gym: </w:t>
      </w:r>
      <w:r w:rsidRPr="00F100B1">
        <w:rPr>
          <w:rFonts w:ascii="Arial" w:hAnsi="Arial"/>
          <w:szCs w:val="20"/>
        </w:rPr>
        <w:t>The working group met, a</w:t>
      </w:r>
      <w:r w:rsidR="00FD4518">
        <w:rPr>
          <w:rFonts w:ascii="Arial" w:hAnsi="Arial"/>
          <w:szCs w:val="20"/>
        </w:rPr>
        <w:t>nd</w:t>
      </w:r>
      <w:r w:rsidRPr="00F100B1">
        <w:rPr>
          <w:rFonts w:ascii="Arial" w:hAnsi="Arial"/>
          <w:szCs w:val="20"/>
        </w:rPr>
        <w:t xml:space="preserve"> </w:t>
      </w:r>
      <w:r w:rsidR="00FD4518">
        <w:rPr>
          <w:rFonts w:ascii="Arial" w:hAnsi="Arial"/>
          <w:szCs w:val="20"/>
        </w:rPr>
        <w:t>a good discussion too place with</w:t>
      </w:r>
      <w:r w:rsidRPr="00F100B1">
        <w:rPr>
          <w:rFonts w:ascii="Arial" w:hAnsi="Arial"/>
          <w:szCs w:val="20"/>
        </w:rPr>
        <w:t xml:space="preserve"> a document </w:t>
      </w:r>
      <w:r w:rsidR="00FD4518">
        <w:rPr>
          <w:rFonts w:ascii="Arial" w:hAnsi="Arial"/>
          <w:szCs w:val="20"/>
        </w:rPr>
        <w:t xml:space="preserve">produced </w:t>
      </w:r>
      <w:r w:rsidRPr="00F100B1">
        <w:rPr>
          <w:rFonts w:ascii="Arial" w:hAnsi="Arial"/>
          <w:szCs w:val="20"/>
        </w:rPr>
        <w:t xml:space="preserve">to highlight </w:t>
      </w:r>
      <w:r w:rsidR="00FD4518">
        <w:rPr>
          <w:rFonts w:ascii="Arial" w:hAnsi="Arial"/>
          <w:szCs w:val="20"/>
        </w:rPr>
        <w:t>the issues</w:t>
      </w:r>
      <w:r w:rsidRPr="00F100B1">
        <w:rPr>
          <w:rFonts w:ascii="Arial" w:hAnsi="Arial"/>
          <w:szCs w:val="20"/>
        </w:rPr>
        <w:t>. It was agreed to make better use of the kitchen space (which is rarely used as a kitchen) and perhaps make some space for shop goods storage</w:t>
      </w:r>
      <w:r>
        <w:rPr>
          <w:rFonts w:ascii="Arial" w:hAnsi="Arial"/>
          <w:szCs w:val="20"/>
        </w:rPr>
        <w:t>, and further</w:t>
      </w:r>
      <w:r w:rsidRPr="00F100B1">
        <w:rPr>
          <w:rFonts w:ascii="Arial" w:hAnsi="Arial"/>
          <w:szCs w:val="20"/>
        </w:rPr>
        <w:t xml:space="preserve"> discussion will follow on this. Before anything can be done with the ceiling tiles, asbestos testing must occur. It was agre</w:t>
      </w:r>
      <w:r>
        <w:rPr>
          <w:rFonts w:ascii="Arial" w:hAnsi="Arial"/>
          <w:szCs w:val="20"/>
        </w:rPr>
        <w:t>ed that some gym expenditure</w:t>
      </w:r>
      <w:r w:rsidRPr="00F100B1">
        <w:rPr>
          <w:rFonts w:ascii="Arial" w:hAnsi="Arial"/>
          <w:szCs w:val="20"/>
        </w:rPr>
        <w:t xml:space="preserve"> be</w:t>
      </w:r>
      <w:r>
        <w:rPr>
          <w:rFonts w:ascii="Arial" w:hAnsi="Arial"/>
          <w:szCs w:val="20"/>
        </w:rPr>
        <w:t xml:space="preserve"> made without referring to the T</w:t>
      </w:r>
      <w:r w:rsidRPr="00F100B1">
        <w:rPr>
          <w:rFonts w:ascii="Arial" w:hAnsi="Arial"/>
          <w:szCs w:val="20"/>
        </w:rPr>
        <w:t>rustees for everything to be agreed on. Some small grants from local groups are to be sought to pay for some of the improvements.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D4518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Mu</w:t>
      </w:r>
      <w:r w:rsidR="00FD4518">
        <w:rPr>
          <w:rFonts w:ascii="Arial" w:hAnsi="Arial"/>
          <w:b/>
          <w:szCs w:val="20"/>
        </w:rPr>
        <w:t>seum and its relationship to</w:t>
      </w:r>
      <w:r w:rsidRPr="00F100B1">
        <w:rPr>
          <w:rFonts w:ascii="Arial" w:hAnsi="Arial"/>
          <w:b/>
          <w:szCs w:val="20"/>
        </w:rPr>
        <w:t xml:space="preserve"> BCG: </w:t>
      </w:r>
      <w:r w:rsidR="00FD4518">
        <w:rPr>
          <w:rFonts w:ascii="Arial" w:hAnsi="Arial"/>
          <w:szCs w:val="20"/>
        </w:rPr>
        <w:t>Marc was present to assist BCG in providing</w:t>
      </w:r>
      <w:r w:rsidRPr="00F100B1">
        <w:rPr>
          <w:rFonts w:ascii="Arial" w:hAnsi="Arial"/>
          <w:szCs w:val="20"/>
        </w:rPr>
        <w:t xml:space="preserve"> answer</w:t>
      </w:r>
      <w:r w:rsidR="00FD4518">
        <w:rPr>
          <w:rFonts w:ascii="Arial" w:hAnsi="Arial"/>
          <w:szCs w:val="20"/>
        </w:rPr>
        <w:t>s</w:t>
      </w:r>
      <w:r>
        <w:rPr>
          <w:rFonts w:ascii="Arial" w:hAnsi="Arial"/>
          <w:szCs w:val="20"/>
        </w:rPr>
        <w:t xml:space="preserve"> </w:t>
      </w:r>
      <w:r w:rsidR="00FD4518">
        <w:rPr>
          <w:rFonts w:ascii="Arial" w:hAnsi="Arial"/>
          <w:szCs w:val="20"/>
        </w:rPr>
        <w:t xml:space="preserve">to </w:t>
      </w:r>
      <w:r>
        <w:rPr>
          <w:rFonts w:ascii="Arial" w:hAnsi="Arial"/>
          <w:szCs w:val="20"/>
        </w:rPr>
        <w:t>the questions that the Museum T</w:t>
      </w:r>
      <w:r w:rsidRPr="00F100B1">
        <w:rPr>
          <w:rFonts w:ascii="Arial" w:hAnsi="Arial"/>
          <w:szCs w:val="20"/>
        </w:rPr>
        <w:t xml:space="preserve">rustees </w:t>
      </w:r>
      <w:r>
        <w:rPr>
          <w:rFonts w:ascii="Arial" w:hAnsi="Arial"/>
          <w:szCs w:val="20"/>
        </w:rPr>
        <w:t>(</w:t>
      </w:r>
      <w:proofErr w:type="spellStart"/>
      <w:r>
        <w:rPr>
          <w:rFonts w:ascii="Arial" w:hAnsi="Arial"/>
          <w:szCs w:val="20"/>
        </w:rPr>
        <w:t>Karon</w:t>
      </w:r>
      <w:proofErr w:type="spellEnd"/>
      <w:r>
        <w:rPr>
          <w:rFonts w:ascii="Arial" w:hAnsi="Arial"/>
          <w:szCs w:val="20"/>
        </w:rPr>
        <w:t>, Brian, Graham</w:t>
      </w:r>
      <w:r w:rsidR="00FD4518">
        <w:rPr>
          <w:rFonts w:ascii="Arial" w:hAnsi="Arial"/>
          <w:szCs w:val="20"/>
        </w:rPr>
        <w:t xml:space="preserve">, etc) raised in regards to </w:t>
      </w:r>
      <w:proofErr w:type="spellStart"/>
      <w:r w:rsidR="00FD4518">
        <w:rPr>
          <w:rFonts w:ascii="Arial" w:hAnsi="Arial"/>
          <w:szCs w:val="20"/>
        </w:rPr>
        <w:t>thie</w:t>
      </w:r>
      <w:proofErr w:type="spellEnd"/>
      <w:r>
        <w:rPr>
          <w:rFonts w:ascii="Arial" w:hAnsi="Arial"/>
          <w:szCs w:val="20"/>
        </w:rPr>
        <w:t xml:space="preserve"> relationship with BCG. </w:t>
      </w:r>
      <w:r w:rsidRPr="00F100B1">
        <w:rPr>
          <w:rFonts w:ascii="Arial" w:hAnsi="Arial"/>
          <w:szCs w:val="20"/>
        </w:rPr>
        <w:t xml:space="preserve"> Originally, with a government </w:t>
      </w:r>
      <w:r w:rsidR="00FD4518">
        <w:rPr>
          <w:rFonts w:ascii="Arial" w:hAnsi="Arial"/>
          <w:szCs w:val="20"/>
        </w:rPr>
        <w:t>grant, the museum was set up with</w:t>
      </w:r>
      <w:r w:rsidRPr="00F100B1">
        <w:rPr>
          <w:rFonts w:ascii="Arial" w:hAnsi="Arial"/>
          <w:szCs w:val="20"/>
        </w:rPr>
        <w:t xml:space="preserve"> the shop and BCG followed. This is why</w:t>
      </w:r>
      <w:r w:rsidR="00FD4518">
        <w:rPr>
          <w:rFonts w:ascii="Arial" w:hAnsi="Arial"/>
          <w:szCs w:val="20"/>
        </w:rPr>
        <w:t xml:space="preserve"> the M</w:t>
      </w:r>
      <w:r>
        <w:rPr>
          <w:rFonts w:ascii="Arial" w:hAnsi="Arial"/>
          <w:szCs w:val="20"/>
        </w:rPr>
        <w:t xml:space="preserve">useum and BCG are together. </w:t>
      </w:r>
      <w:r w:rsidRPr="00F100B1">
        <w:rPr>
          <w:rFonts w:ascii="Arial" w:hAnsi="Arial"/>
          <w:szCs w:val="20"/>
        </w:rPr>
        <w:t>BCG and the Museum still have related bank accounts, which is why the Museum cannot spend m</w:t>
      </w:r>
      <w:r>
        <w:rPr>
          <w:rFonts w:ascii="Arial" w:hAnsi="Arial"/>
          <w:szCs w:val="20"/>
        </w:rPr>
        <w:t>oney without permission from</w:t>
      </w:r>
      <w:r w:rsidRPr="00F100B1">
        <w:rPr>
          <w:rFonts w:ascii="Arial" w:hAnsi="Arial"/>
          <w:szCs w:val="20"/>
        </w:rPr>
        <w:t xml:space="preserve"> BCG. </w:t>
      </w:r>
    </w:p>
    <w:p w:rsidR="00CB5F8C" w:rsidRDefault="00CB5F8C" w:rsidP="00F100B1">
      <w:pPr>
        <w:jc w:val="both"/>
        <w:rPr>
          <w:rFonts w:ascii="Arial" w:hAnsi="Arial"/>
          <w:szCs w:val="20"/>
        </w:rPr>
      </w:pPr>
    </w:p>
    <w:p w:rsidR="00FD4518" w:rsidRDefault="00CB5F8C" w:rsidP="00F100B1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 lengthy discussion took place as to the Museum’s</w:t>
      </w:r>
      <w:r w:rsidR="00F100B1" w:rsidRPr="00F100B1">
        <w:rPr>
          <w:rFonts w:ascii="Arial" w:hAnsi="Arial"/>
          <w:szCs w:val="20"/>
        </w:rPr>
        <w:t xml:space="preserve"> long</w:t>
      </w:r>
      <w:r w:rsidR="00FD4518">
        <w:rPr>
          <w:rFonts w:ascii="Arial" w:hAnsi="Arial"/>
          <w:szCs w:val="20"/>
        </w:rPr>
        <w:t>-</w:t>
      </w:r>
      <w:r w:rsidR="00F100B1" w:rsidRPr="00F100B1">
        <w:rPr>
          <w:rFonts w:ascii="Arial" w:hAnsi="Arial"/>
          <w:szCs w:val="20"/>
        </w:rPr>
        <w:t>term</w:t>
      </w:r>
      <w:r w:rsidR="00FD4518">
        <w:rPr>
          <w:rFonts w:ascii="Arial" w:hAnsi="Arial"/>
          <w:szCs w:val="20"/>
        </w:rPr>
        <w:t xml:space="preserve"> future</w:t>
      </w:r>
      <w:r w:rsidR="00F100B1" w:rsidRPr="00F100B1">
        <w:rPr>
          <w:rFonts w:ascii="Arial" w:hAnsi="Arial"/>
          <w:szCs w:val="20"/>
        </w:rPr>
        <w:t xml:space="preserve">. </w:t>
      </w:r>
      <w:r>
        <w:rPr>
          <w:rFonts w:ascii="Arial" w:hAnsi="Arial"/>
          <w:szCs w:val="20"/>
        </w:rPr>
        <w:t xml:space="preserve">The Museum at present is in a reasonably good financial position due to </w:t>
      </w:r>
      <w:proofErr w:type="spellStart"/>
      <w:r w:rsidR="00F100B1" w:rsidRPr="00F100B1">
        <w:rPr>
          <w:rFonts w:ascii="Arial" w:hAnsi="Arial"/>
          <w:szCs w:val="20"/>
        </w:rPr>
        <w:t>Covid</w:t>
      </w:r>
      <w:proofErr w:type="spellEnd"/>
      <w:r w:rsidR="00F100B1" w:rsidRPr="00F100B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grants. Questions were raised regarding </w:t>
      </w:r>
      <w:r w:rsidR="00F100B1" w:rsidRPr="00F100B1">
        <w:rPr>
          <w:rFonts w:ascii="Arial" w:hAnsi="Arial"/>
          <w:szCs w:val="20"/>
        </w:rPr>
        <w:t xml:space="preserve">Issues about the potential risk and liability from any problems with the </w:t>
      </w:r>
      <w:r w:rsidR="00FD4518">
        <w:rPr>
          <w:rFonts w:ascii="Arial" w:hAnsi="Arial"/>
          <w:szCs w:val="20"/>
        </w:rPr>
        <w:t>Museum and how it relates to</w:t>
      </w:r>
      <w:r w:rsidR="00F100B1" w:rsidRPr="00F100B1">
        <w:rPr>
          <w:rFonts w:ascii="Arial" w:hAnsi="Arial"/>
          <w:szCs w:val="20"/>
        </w:rPr>
        <w:t xml:space="preserve"> BCG</w:t>
      </w:r>
      <w:r>
        <w:rPr>
          <w:rFonts w:ascii="Arial" w:hAnsi="Arial"/>
          <w:szCs w:val="20"/>
        </w:rPr>
        <w:t>.</w:t>
      </w:r>
      <w:r w:rsidR="00F100B1" w:rsidRPr="00F100B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The Museum operates well working as it is, as does the shop</w:t>
      </w:r>
      <w:r w:rsidR="00FD4518">
        <w:rPr>
          <w:rFonts w:ascii="Arial" w:hAnsi="Arial"/>
          <w:szCs w:val="20"/>
        </w:rPr>
        <w:t>,</w:t>
      </w:r>
      <w:r>
        <w:rPr>
          <w:rFonts w:ascii="Arial" w:hAnsi="Arial"/>
          <w:szCs w:val="20"/>
        </w:rPr>
        <w:t xml:space="preserve"> and the aim is for the gym to follow in a similar vein.</w:t>
      </w:r>
      <w:r w:rsidR="00F100B1" w:rsidRPr="00F100B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 Each branch of BCG will have authority to spend to a certain limi</w:t>
      </w:r>
      <w:r w:rsidR="00FD4518">
        <w:rPr>
          <w:rFonts w:ascii="Arial" w:hAnsi="Arial"/>
          <w:szCs w:val="20"/>
        </w:rPr>
        <w:t>t</w:t>
      </w:r>
      <w:r>
        <w:rPr>
          <w:rFonts w:ascii="Arial" w:hAnsi="Arial"/>
          <w:szCs w:val="20"/>
        </w:rPr>
        <w:t xml:space="preserve"> and any larg</w:t>
      </w:r>
      <w:r w:rsidR="00FD4518">
        <w:rPr>
          <w:rFonts w:ascii="Arial" w:hAnsi="Arial"/>
          <w:szCs w:val="20"/>
        </w:rPr>
        <w:t>e expenditure will be run pas</w:t>
      </w:r>
      <w:r>
        <w:rPr>
          <w:rFonts w:ascii="Arial" w:hAnsi="Arial"/>
          <w:szCs w:val="20"/>
        </w:rPr>
        <w:t>t BCG Trustees.</w:t>
      </w:r>
      <w:r w:rsidR="00F100B1" w:rsidRPr="00F100B1">
        <w:rPr>
          <w:rFonts w:ascii="Arial" w:hAnsi="Arial"/>
          <w:szCs w:val="20"/>
        </w:rPr>
        <w:t xml:space="preserve"> 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CB5F8C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szCs w:val="20"/>
        </w:rPr>
        <w:t xml:space="preserve">What has been highlighted is the </w:t>
      </w:r>
      <w:r w:rsidR="00CB5F8C">
        <w:rPr>
          <w:rFonts w:ascii="Arial" w:hAnsi="Arial"/>
          <w:szCs w:val="20"/>
        </w:rPr>
        <w:t>future</w:t>
      </w:r>
      <w:r w:rsidRPr="00F100B1">
        <w:rPr>
          <w:rFonts w:ascii="Arial" w:hAnsi="Arial"/>
          <w:szCs w:val="20"/>
        </w:rPr>
        <w:t xml:space="preserve"> lease for the Museum from the Reading Room. This needs to be carefully considered (it is due for renewal next year) and really needs to be longer than 5 years, perhaps </w:t>
      </w:r>
      <w:r w:rsidR="00CB5F8C">
        <w:rPr>
          <w:rFonts w:ascii="Arial" w:hAnsi="Arial"/>
          <w:szCs w:val="20"/>
        </w:rPr>
        <w:t xml:space="preserve">even up to </w:t>
      </w:r>
      <w:r w:rsidRPr="00F100B1">
        <w:rPr>
          <w:rFonts w:ascii="Arial" w:hAnsi="Arial"/>
          <w:szCs w:val="20"/>
        </w:rPr>
        <w:t>20 years.</w:t>
      </w:r>
      <w:r w:rsidR="00FD4518">
        <w:rPr>
          <w:rFonts w:ascii="Arial" w:hAnsi="Arial"/>
          <w:szCs w:val="20"/>
        </w:rPr>
        <w:t xml:space="preserve">  It came to light that the lease in between BCG and The Reading Room.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36697A" w:rsidRDefault="00F100B1" w:rsidP="0036697A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szCs w:val="20"/>
        </w:rPr>
        <w:t xml:space="preserve">Marc outlined the </w:t>
      </w:r>
      <w:r w:rsidR="0036697A">
        <w:rPr>
          <w:rFonts w:ascii="Arial" w:hAnsi="Arial"/>
          <w:szCs w:val="20"/>
        </w:rPr>
        <w:t>implications of the Museum becoming</w:t>
      </w:r>
      <w:r w:rsidRPr="00F100B1">
        <w:rPr>
          <w:rFonts w:ascii="Arial" w:hAnsi="Arial"/>
          <w:szCs w:val="20"/>
        </w:rPr>
        <w:t xml:space="preserve"> independent - it would have its own b</w:t>
      </w:r>
      <w:r w:rsidR="0036697A">
        <w:rPr>
          <w:rFonts w:ascii="Arial" w:hAnsi="Arial"/>
          <w:szCs w:val="20"/>
        </w:rPr>
        <w:t xml:space="preserve">ank account, liabilities, etc </w:t>
      </w:r>
      <w:r w:rsidRPr="00F100B1">
        <w:rPr>
          <w:rFonts w:ascii="Arial" w:hAnsi="Arial"/>
          <w:szCs w:val="20"/>
        </w:rPr>
        <w:t>which has both its own advantages and disadvantages.</w:t>
      </w:r>
      <w:r w:rsidR="0036697A">
        <w:rPr>
          <w:rFonts w:ascii="Arial" w:hAnsi="Arial"/>
          <w:szCs w:val="20"/>
        </w:rPr>
        <w:t xml:space="preserve">  Although initially </w:t>
      </w:r>
      <w:proofErr w:type="spellStart"/>
      <w:r w:rsidR="0036697A">
        <w:rPr>
          <w:rFonts w:ascii="Arial" w:hAnsi="Arial"/>
          <w:szCs w:val="20"/>
        </w:rPr>
        <w:t>Karon</w:t>
      </w:r>
      <w:proofErr w:type="spellEnd"/>
      <w:r w:rsidR="0036697A">
        <w:rPr>
          <w:rFonts w:ascii="Arial" w:hAnsi="Arial"/>
          <w:szCs w:val="20"/>
        </w:rPr>
        <w:t xml:space="preserve"> was in favour of the Museum becoming independent, following discussions with the other Museum Trustees it was agreed that the Museum would remain under BCG, and </w:t>
      </w:r>
      <w:r w:rsidR="0036697A" w:rsidRPr="00F100B1">
        <w:rPr>
          <w:rFonts w:ascii="Arial" w:hAnsi="Arial"/>
          <w:szCs w:val="20"/>
        </w:rPr>
        <w:t>Marc is happy to write terms of reference for each subgroup.</w:t>
      </w:r>
    </w:p>
    <w:p w:rsidR="0036697A" w:rsidRDefault="0036697A" w:rsidP="0036697A">
      <w:pPr>
        <w:jc w:val="both"/>
        <w:rPr>
          <w:rFonts w:ascii="Arial" w:hAnsi="Arial"/>
          <w:szCs w:val="20"/>
        </w:rPr>
      </w:pPr>
    </w:p>
    <w:p w:rsidR="0036697A" w:rsidRPr="0036697A" w:rsidRDefault="0036697A" w:rsidP="0036697A">
      <w:pPr>
        <w:jc w:val="both"/>
        <w:rPr>
          <w:rFonts w:ascii="Arial" w:hAnsi="Arial"/>
          <w:b/>
          <w:szCs w:val="20"/>
        </w:rPr>
      </w:pPr>
      <w:r w:rsidRPr="0036697A">
        <w:rPr>
          <w:rFonts w:ascii="Arial" w:hAnsi="Arial"/>
          <w:b/>
          <w:szCs w:val="20"/>
        </w:rPr>
        <w:t>Action: Marc write up terms of reference for each sub group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36697A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szCs w:val="20"/>
        </w:rPr>
        <w:t>The Reading Room’s liabilities have not been made clear. This must be urgently addressed before we get a new lease and we might have to go through a solicitor. The new lease need</w:t>
      </w:r>
      <w:r w:rsidR="00CB5F8C">
        <w:rPr>
          <w:rFonts w:ascii="Arial" w:hAnsi="Arial"/>
          <w:szCs w:val="20"/>
        </w:rPr>
        <w:t>s</w:t>
      </w:r>
      <w:r w:rsidRPr="00F100B1">
        <w:rPr>
          <w:rFonts w:ascii="Arial" w:hAnsi="Arial"/>
          <w:szCs w:val="20"/>
        </w:rPr>
        <w:t xml:space="preserve"> to be clearer and fairer. In order to move </w:t>
      </w:r>
      <w:r w:rsidR="00CB5F8C">
        <w:rPr>
          <w:rFonts w:ascii="Arial" w:hAnsi="Arial"/>
          <w:szCs w:val="20"/>
        </w:rPr>
        <w:t>this forward the Reading Room Trustees</w:t>
      </w:r>
      <w:r w:rsidR="0036697A">
        <w:rPr>
          <w:rFonts w:ascii="Arial" w:hAnsi="Arial"/>
          <w:szCs w:val="20"/>
        </w:rPr>
        <w:t>, BCG T</w:t>
      </w:r>
      <w:r w:rsidRPr="00F100B1">
        <w:rPr>
          <w:rFonts w:ascii="Arial" w:hAnsi="Arial"/>
          <w:szCs w:val="20"/>
        </w:rPr>
        <w:t xml:space="preserve">rustees </w:t>
      </w:r>
      <w:r w:rsidR="0036697A">
        <w:rPr>
          <w:rFonts w:ascii="Arial" w:hAnsi="Arial"/>
          <w:szCs w:val="20"/>
        </w:rPr>
        <w:t xml:space="preserve">and Museum Trustees </w:t>
      </w:r>
      <w:r w:rsidRPr="00F100B1">
        <w:rPr>
          <w:rFonts w:ascii="Arial" w:hAnsi="Arial"/>
          <w:szCs w:val="20"/>
        </w:rPr>
        <w:t>will need to meet. Perhaps we need to think if there is anywhere else in the village for the Museum to be based.</w:t>
      </w:r>
    </w:p>
    <w:p w:rsidR="0036697A" w:rsidRDefault="0036697A" w:rsidP="00F100B1">
      <w:pPr>
        <w:jc w:val="both"/>
        <w:rPr>
          <w:rFonts w:ascii="Arial" w:hAnsi="Arial"/>
          <w:szCs w:val="20"/>
        </w:rPr>
      </w:pPr>
    </w:p>
    <w:p w:rsidR="00F100B1" w:rsidRPr="0036697A" w:rsidRDefault="0036697A" w:rsidP="00F100B1">
      <w:pPr>
        <w:jc w:val="both"/>
        <w:rPr>
          <w:rFonts w:ascii="Arial" w:hAnsi="Arial"/>
          <w:b/>
          <w:szCs w:val="20"/>
        </w:rPr>
      </w:pPr>
      <w:r w:rsidRPr="0036697A">
        <w:rPr>
          <w:rFonts w:ascii="Arial" w:hAnsi="Arial"/>
          <w:b/>
          <w:szCs w:val="20"/>
        </w:rPr>
        <w:t>Action: Pauline to a</w:t>
      </w:r>
      <w:r w:rsidR="00FD4518">
        <w:rPr>
          <w:rFonts w:ascii="Arial" w:hAnsi="Arial"/>
          <w:b/>
          <w:szCs w:val="20"/>
        </w:rPr>
        <w:t>rrange a meeting between all</w:t>
      </w:r>
      <w:r w:rsidRPr="0036697A">
        <w:rPr>
          <w:rFonts w:ascii="Arial" w:hAnsi="Arial"/>
          <w:b/>
          <w:szCs w:val="20"/>
        </w:rPr>
        <w:t xml:space="preserve"> parties.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Pr="00F100B1" w:rsidRDefault="00FD4518" w:rsidP="00F100B1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Marc asked the T</w:t>
      </w:r>
      <w:r w:rsidR="00F100B1" w:rsidRPr="00F100B1">
        <w:rPr>
          <w:rFonts w:ascii="Arial" w:hAnsi="Arial"/>
          <w:szCs w:val="20"/>
        </w:rPr>
        <w:t>rustees about some of the activities being currently supported by the BCG.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36697A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Safeguarding: </w:t>
      </w:r>
      <w:r w:rsidRPr="00F100B1">
        <w:rPr>
          <w:rFonts w:ascii="Arial" w:hAnsi="Arial"/>
          <w:szCs w:val="20"/>
        </w:rPr>
        <w:t xml:space="preserve">Sue </w:t>
      </w:r>
      <w:r w:rsidR="0036697A">
        <w:rPr>
          <w:rFonts w:ascii="Arial" w:hAnsi="Arial"/>
          <w:szCs w:val="20"/>
        </w:rPr>
        <w:t>agreed to become BCG Safeguarding Officer. Some on</w:t>
      </w:r>
      <w:r w:rsidRPr="00F100B1">
        <w:rPr>
          <w:rFonts w:ascii="Arial" w:hAnsi="Arial"/>
          <w:szCs w:val="20"/>
        </w:rPr>
        <w:t xml:space="preserve">line training is </w:t>
      </w:r>
      <w:r w:rsidR="0036697A">
        <w:rPr>
          <w:rFonts w:ascii="Arial" w:hAnsi="Arial"/>
          <w:szCs w:val="20"/>
        </w:rPr>
        <w:t xml:space="preserve">required, </w:t>
      </w:r>
      <w:r w:rsidRPr="00F100B1">
        <w:rPr>
          <w:rFonts w:ascii="Arial" w:hAnsi="Arial"/>
          <w:szCs w:val="20"/>
        </w:rPr>
        <w:t xml:space="preserve">and someone in each of the subgroups needs to be trained too. 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szCs w:val="20"/>
        </w:rPr>
        <w:t>Everyone needs to thinks what the safeguarding issues associated with their responsibilities are and perhaps compile a short list.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36697A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Drop Box: </w:t>
      </w:r>
      <w:r w:rsidR="0036697A" w:rsidRPr="0036697A">
        <w:rPr>
          <w:rFonts w:ascii="Arial" w:hAnsi="Arial"/>
          <w:szCs w:val="20"/>
        </w:rPr>
        <w:t>Jane and</w:t>
      </w:r>
      <w:r w:rsidR="0036697A">
        <w:rPr>
          <w:rFonts w:ascii="Arial" w:hAnsi="Arial"/>
          <w:b/>
          <w:szCs w:val="20"/>
        </w:rPr>
        <w:t xml:space="preserve"> </w:t>
      </w:r>
      <w:r w:rsidRPr="00F100B1">
        <w:rPr>
          <w:rFonts w:ascii="Arial" w:hAnsi="Arial"/>
          <w:szCs w:val="20"/>
        </w:rPr>
        <w:t>Del felt that a central place where all decisions and documents could be placed would be useful and the group agreed.</w:t>
      </w:r>
    </w:p>
    <w:p w:rsidR="0036697A" w:rsidRDefault="0036697A" w:rsidP="00F100B1">
      <w:pPr>
        <w:jc w:val="both"/>
        <w:rPr>
          <w:rFonts w:ascii="Arial" w:hAnsi="Arial"/>
          <w:szCs w:val="20"/>
        </w:rPr>
      </w:pPr>
    </w:p>
    <w:p w:rsidR="00F100B1" w:rsidRPr="0036697A" w:rsidRDefault="0036697A" w:rsidP="00F100B1">
      <w:pPr>
        <w:jc w:val="both"/>
        <w:rPr>
          <w:rFonts w:ascii="Arial" w:hAnsi="Arial"/>
          <w:b/>
          <w:szCs w:val="20"/>
        </w:rPr>
      </w:pPr>
      <w:r w:rsidRPr="0036697A">
        <w:rPr>
          <w:rFonts w:ascii="Arial" w:hAnsi="Arial"/>
          <w:b/>
          <w:szCs w:val="20"/>
        </w:rPr>
        <w:t>Action:  Amanda to look into setting up Drop Box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  <w:r w:rsidRPr="00F100B1">
        <w:rPr>
          <w:rFonts w:ascii="Arial" w:hAnsi="Arial"/>
          <w:b/>
          <w:szCs w:val="20"/>
        </w:rPr>
        <w:t>Markets: </w:t>
      </w:r>
      <w:r w:rsidR="0036697A">
        <w:rPr>
          <w:rFonts w:ascii="Arial" w:hAnsi="Arial"/>
          <w:szCs w:val="20"/>
        </w:rPr>
        <w:t>There are 18 stall</w:t>
      </w:r>
      <w:r w:rsidRPr="00F100B1">
        <w:rPr>
          <w:rFonts w:ascii="Arial" w:hAnsi="Arial"/>
          <w:szCs w:val="20"/>
        </w:rPr>
        <w:t>holders for the market this weekend and a good supply of helpers to set up. Ruth has asked Louise Almond-Norris to take on the role of shadowing Ruth and Phil in their role as Market Coordinators.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36697A" w:rsidRDefault="00F100B1" w:rsidP="00F100B1">
      <w:pPr>
        <w:jc w:val="both"/>
        <w:rPr>
          <w:rFonts w:ascii="Arial" w:hAnsi="Arial"/>
          <w:b/>
          <w:szCs w:val="20"/>
        </w:rPr>
      </w:pPr>
      <w:r w:rsidRPr="00F100B1">
        <w:rPr>
          <w:rFonts w:ascii="Arial" w:hAnsi="Arial"/>
          <w:b/>
          <w:szCs w:val="20"/>
        </w:rPr>
        <w:t>Any other business:</w:t>
      </w:r>
    </w:p>
    <w:p w:rsidR="0036697A" w:rsidRDefault="0036697A" w:rsidP="00F100B1">
      <w:pPr>
        <w:jc w:val="both"/>
        <w:rPr>
          <w:rFonts w:ascii="Arial" w:hAnsi="Arial"/>
          <w:b/>
          <w:szCs w:val="20"/>
        </w:rPr>
      </w:pPr>
    </w:p>
    <w:p w:rsidR="0036697A" w:rsidRPr="0036697A" w:rsidRDefault="0036697A" w:rsidP="00F100B1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 grant request was received</w:t>
      </w:r>
      <w:r w:rsidRPr="0036697A">
        <w:rPr>
          <w:rFonts w:ascii="Arial" w:hAnsi="Arial"/>
          <w:szCs w:val="20"/>
        </w:rPr>
        <w:t xml:space="preserve"> from Belford Show and it was agreed to </w:t>
      </w:r>
      <w:r>
        <w:rPr>
          <w:rFonts w:ascii="Arial" w:hAnsi="Arial"/>
          <w:szCs w:val="20"/>
        </w:rPr>
        <w:t xml:space="preserve">giving </w:t>
      </w:r>
      <w:r w:rsidR="00FE6F2A">
        <w:rPr>
          <w:rFonts w:ascii="Arial" w:hAnsi="Arial"/>
          <w:szCs w:val="20"/>
        </w:rPr>
        <w:t>t</w:t>
      </w:r>
      <w:r w:rsidRPr="0036697A">
        <w:rPr>
          <w:rFonts w:ascii="Arial" w:hAnsi="Arial"/>
          <w:szCs w:val="20"/>
        </w:rPr>
        <w:t>he full amount of £700.</w:t>
      </w:r>
      <w:r>
        <w:rPr>
          <w:rFonts w:ascii="Arial" w:hAnsi="Arial"/>
          <w:szCs w:val="20"/>
        </w:rPr>
        <w:t xml:space="preserve">  The Trustees are very supportive of the show.</w:t>
      </w:r>
    </w:p>
    <w:p w:rsidR="00F100B1" w:rsidRPr="0036697A" w:rsidRDefault="00F100B1" w:rsidP="00F100B1">
      <w:pPr>
        <w:jc w:val="both"/>
        <w:rPr>
          <w:rFonts w:ascii="Arial" w:hAnsi="Arial"/>
          <w:szCs w:val="20"/>
        </w:rPr>
      </w:pPr>
    </w:p>
    <w:p w:rsidR="0036697A" w:rsidRDefault="0036697A" w:rsidP="0036697A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Amanda will put out a request on</w:t>
      </w:r>
      <w:r w:rsidR="00F100B1" w:rsidRPr="00F100B1">
        <w:rPr>
          <w:rFonts w:ascii="Arial" w:hAnsi="Arial"/>
          <w:szCs w:val="20"/>
        </w:rPr>
        <w:t xml:space="preserve"> </w:t>
      </w:r>
      <w:proofErr w:type="spellStart"/>
      <w:r w:rsidR="00F100B1" w:rsidRPr="00F100B1">
        <w:rPr>
          <w:rFonts w:ascii="Arial" w:hAnsi="Arial"/>
          <w:szCs w:val="20"/>
        </w:rPr>
        <w:t>Facebook</w:t>
      </w:r>
      <w:proofErr w:type="spellEnd"/>
      <w:r w:rsidR="00F100B1" w:rsidRPr="00F100B1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to ask </w:t>
      </w:r>
      <w:r w:rsidR="00F100B1" w:rsidRPr="00F100B1">
        <w:rPr>
          <w:rFonts w:ascii="Arial" w:hAnsi="Arial"/>
          <w:szCs w:val="20"/>
        </w:rPr>
        <w:t>for someone to look after the planters in the Market Square</w:t>
      </w:r>
      <w:r>
        <w:rPr>
          <w:rFonts w:ascii="Arial" w:hAnsi="Arial"/>
          <w:szCs w:val="20"/>
        </w:rPr>
        <w:t>.</w:t>
      </w:r>
    </w:p>
    <w:p w:rsidR="00F100B1" w:rsidRPr="00F100B1" w:rsidRDefault="00F100B1" w:rsidP="0036697A">
      <w:pPr>
        <w:jc w:val="both"/>
        <w:rPr>
          <w:rFonts w:ascii="Arial" w:hAnsi="Arial"/>
          <w:szCs w:val="20"/>
        </w:rPr>
      </w:pPr>
    </w:p>
    <w:p w:rsidR="00F100B1" w:rsidRPr="00F100B1" w:rsidRDefault="00FE6F2A" w:rsidP="0036697A">
      <w:pPr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It was felt that </w:t>
      </w:r>
      <w:r w:rsidR="00F100B1" w:rsidRPr="00F100B1">
        <w:rPr>
          <w:rFonts w:ascii="Arial" w:hAnsi="Arial"/>
          <w:szCs w:val="20"/>
        </w:rPr>
        <w:t>meeting</w:t>
      </w:r>
      <w:r>
        <w:rPr>
          <w:rFonts w:ascii="Arial" w:hAnsi="Arial"/>
          <w:szCs w:val="20"/>
        </w:rPr>
        <w:t>s</w:t>
      </w:r>
      <w:r w:rsidR="00F100B1" w:rsidRPr="00F100B1">
        <w:rPr>
          <w:rFonts w:ascii="Arial" w:hAnsi="Arial"/>
          <w:szCs w:val="20"/>
        </w:rPr>
        <w:t xml:space="preserve"> should take place in the evening </w:t>
      </w:r>
      <w:r w:rsidR="0036697A">
        <w:rPr>
          <w:rFonts w:ascii="Arial" w:hAnsi="Arial"/>
          <w:szCs w:val="20"/>
        </w:rPr>
        <w:t xml:space="preserve">whenever possible </w:t>
      </w:r>
      <w:r w:rsidR="00F100B1" w:rsidRPr="00F100B1">
        <w:rPr>
          <w:rFonts w:ascii="Arial" w:hAnsi="Arial"/>
          <w:szCs w:val="20"/>
        </w:rPr>
        <w:t xml:space="preserve">so that people who work during the day could </w:t>
      </w:r>
      <w:r>
        <w:rPr>
          <w:rFonts w:ascii="Arial" w:hAnsi="Arial"/>
          <w:szCs w:val="20"/>
        </w:rPr>
        <w:t>attend.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36697A" w:rsidRDefault="00F100B1" w:rsidP="00F100B1">
      <w:pPr>
        <w:jc w:val="both"/>
        <w:rPr>
          <w:rFonts w:ascii="Arial" w:hAnsi="Arial"/>
          <w:b/>
          <w:szCs w:val="20"/>
        </w:rPr>
      </w:pPr>
      <w:r w:rsidRPr="00F100B1">
        <w:rPr>
          <w:rFonts w:ascii="Arial" w:hAnsi="Arial"/>
          <w:b/>
          <w:szCs w:val="20"/>
        </w:rPr>
        <w:t>Date of next meeting</w:t>
      </w:r>
      <w:r w:rsidR="0036697A">
        <w:rPr>
          <w:rFonts w:ascii="Arial" w:hAnsi="Arial"/>
          <w:b/>
          <w:szCs w:val="20"/>
        </w:rPr>
        <w:t>:</w:t>
      </w:r>
    </w:p>
    <w:p w:rsidR="00F100B1" w:rsidRPr="00F100B1" w:rsidRDefault="00F100B1" w:rsidP="00F100B1">
      <w:pPr>
        <w:jc w:val="both"/>
        <w:rPr>
          <w:rFonts w:ascii="Arial" w:hAnsi="Arial"/>
          <w:szCs w:val="20"/>
        </w:rPr>
      </w:pPr>
    </w:p>
    <w:p w:rsidR="00F100B1" w:rsidRPr="0036697A" w:rsidRDefault="00F100B1" w:rsidP="00F100B1">
      <w:pPr>
        <w:jc w:val="both"/>
        <w:rPr>
          <w:rFonts w:ascii="Arial" w:hAnsi="Arial"/>
          <w:b/>
          <w:szCs w:val="20"/>
        </w:rPr>
      </w:pPr>
      <w:r w:rsidRPr="0036697A">
        <w:rPr>
          <w:rFonts w:ascii="Arial" w:hAnsi="Arial"/>
          <w:b/>
          <w:szCs w:val="20"/>
        </w:rPr>
        <w:t xml:space="preserve">Monday 30 May 12.30 at </w:t>
      </w:r>
      <w:r w:rsidR="0036697A" w:rsidRPr="0036697A">
        <w:rPr>
          <w:rFonts w:ascii="Arial" w:hAnsi="Arial"/>
          <w:b/>
          <w:szCs w:val="20"/>
        </w:rPr>
        <w:t>Bell View</w:t>
      </w:r>
      <w:r w:rsidR="00FE6F2A">
        <w:rPr>
          <w:rFonts w:ascii="Arial" w:hAnsi="Arial"/>
          <w:b/>
          <w:szCs w:val="20"/>
        </w:rPr>
        <w:t xml:space="preserve"> (to be confirmed)</w:t>
      </w:r>
    </w:p>
    <w:p w:rsidR="00F100B1" w:rsidRPr="0036697A" w:rsidRDefault="00F100B1" w:rsidP="00F100B1">
      <w:pPr>
        <w:jc w:val="both"/>
        <w:rPr>
          <w:rFonts w:ascii="Arial" w:hAnsi="Arial"/>
          <w:b/>
          <w:szCs w:val="20"/>
        </w:rPr>
      </w:pPr>
    </w:p>
    <w:p w:rsidR="00F100B1" w:rsidRPr="00F100B1" w:rsidRDefault="00F100B1" w:rsidP="00F100B1">
      <w:pPr>
        <w:jc w:val="both"/>
        <w:rPr>
          <w:rFonts w:ascii="Arial" w:hAnsi="Arial"/>
        </w:rPr>
      </w:pPr>
    </w:p>
    <w:sectPr w:rsidR="00F100B1" w:rsidRPr="00F100B1" w:rsidSect="00BD7EF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7F2C"/>
    <w:multiLevelType w:val="multilevel"/>
    <w:tmpl w:val="61383C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F100B1"/>
    <w:rsid w:val="0036697A"/>
    <w:rsid w:val="00972C60"/>
    <w:rsid w:val="00BD7EFE"/>
    <w:rsid w:val="00CB5F8C"/>
    <w:rsid w:val="00F100B1"/>
    <w:rsid w:val="00FD4518"/>
    <w:rsid w:val="00FE6F2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778</Words>
  <Characters>4439</Characters>
  <Application>Microsoft Macintosh Word</Application>
  <DocSecurity>0</DocSecurity>
  <Lines>36</Lines>
  <Paragraphs>8</Paragraphs>
  <ScaleCrop>false</ScaleCrop>
  <Company>home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Pauline Tucker</cp:lastModifiedBy>
  <cp:revision>3</cp:revision>
  <dcterms:created xsi:type="dcterms:W3CDTF">2022-05-02T09:45:00Z</dcterms:created>
  <dcterms:modified xsi:type="dcterms:W3CDTF">2022-05-02T10:31:00Z</dcterms:modified>
</cp:coreProperties>
</file>